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347C6A" w14:textId="03926C17" w:rsidR="00710885" w:rsidRPr="002A1D05" w:rsidRDefault="00710885" w:rsidP="00993056">
      <w:pPr>
        <w:spacing w:before="120" w:after="120" w:line="240" w:lineRule="auto"/>
        <w:ind w:left="3828"/>
        <w:rPr>
          <w:rFonts w:ascii="Arial" w:hAnsi="Arial" w:cs="Arial"/>
          <w:b/>
          <w:bCs/>
          <w:sz w:val="28"/>
          <w:szCs w:val="28"/>
          <w:u w:val="single"/>
        </w:rPr>
      </w:pPr>
      <w:r w:rsidRPr="002A1D05">
        <w:rPr>
          <w:rFonts w:ascii="Arial" w:hAnsi="Arial" w:cs="Arial"/>
          <w:b/>
          <w:bCs/>
          <w:sz w:val="28"/>
          <w:szCs w:val="28"/>
          <w:u w:val="single"/>
        </w:rPr>
        <w:t>16 – 19 Support</w:t>
      </w:r>
    </w:p>
    <w:p w14:paraId="1110D92D" w14:textId="1607CB2A" w:rsidR="001E437E" w:rsidRPr="002A1D05" w:rsidRDefault="00BD662F" w:rsidP="00993056">
      <w:pPr>
        <w:spacing w:before="120" w:after="120" w:line="240" w:lineRule="auto"/>
        <w:jc w:val="center"/>
        <w:rPr>
          <w:rFonts w:ascii="Arial" w:hAnsi="Arial" w:cs="Arial"/>
          <w:b/>
          <w:sz w:val="28"/>
          <w:szCs w:val="28"/>
          <w:u w:val="single"/>
        </w:rPr>
      </w:pPr>
      <w:r w:rsidRPr="002A1D05">
        <w:rPr>
          <w:rFonts w:ascii="Arial" w:hAnsi="Arial" w:cs="Arial"/>
          <w:b/>
          <w:sz w:val="28"/>
          <w:szCs w:val="28"/>
          <w:u w:val="single"/>
        </w:rPr>
        <w:t>Travel</w:t>
      </w:r>
    </w:p>
    <w:p w14:paraId="2BDCE424" w14:textId="7048D722" w:rsidR="00011CD5" w:rsidRDefault="00641C51" w:rsidP="004F10F9">
      <w:pPr>
        <w:pStyle w:val="NoSpacing"/>
        <w:spacing w:before="120" w:after="120"/>
        <w:jc w:val="both"/>
        <w:rPr>
          <w:rFonts w:cs="Arial"/>
        </w:rPr>
      </w:pPr>
      <w:r w:rsidRPr="002A1D05">
        <w:rPr>
          <w:rFonts w:cs="Arial"/>
        </w:rPr>
        <w:t xml:space="preserve">New College Durham operates a </w:t>
      </w:r>
      <w:r w:rsidR="008E48C1">
        <w:rPr>
          <w:rFonts w:cs="Arial"/>
        </w:rPr>
        <w:t xml:space="preserve">travel </w:t>
      </w:r>
      <w:r w:rsidRPr="002A1D05">
        <w:rPr>
          <w:rFonts w:cs="Arial"/>
        </w:rPr>
        <w:t>scheme</w:t>
      </w:r>
      <w:r w:rsidR="00011CD5">
        <w:rPr>
          <w:rFonts w:cs="Arial"/>
        </w:rPr>
        <w:t>,</w:t>
      </w:r>
      <w:r w:rsidRPr="002A1D05">
        <w:rPr>
          <w:rFonts w:cs="Arial"/>
        </w:rPr>
        <w:t xml:space="preserve"> </w:t>
      </w:r>
      <w:r w:rsidR="00011CD5">
        <w:rPr>
          <w:rFonts w:cs="Arial"/>
        </w:rPr>
        <w:t xml:space="preserve">to be eligible </w:t>
      </w:r>
      <w:r w:rsidRPr="002A1D05">
        <w:rPr>
          <w:rFonts w:cs="Arial"/>
        </w:rPr>
        <w:t xml:space="preserve">students’ </w:t>
      </w:r>
      <w:r w:rsidR="00011CD5">
        <w:rPr>
          <w:rFonts w:cs="Arial"/>
        </w:rPr>
        <w:t xml:space="preserve">must be; </w:t>
      </w:r>
    </w:p>
    <w:p w14:paraId="3AA47300" w14:textId="0C83435B" w:rsidR="00011CD5" w:rsidRDefault="004F10F9" w:rsidP="00011CD5">
      <w:pPr>
        <w:pStyle w:val="NoSpacing"/>
        <w:numPr>
          <w:ilvl w:val="0"/>
          <w:numId w:val="10"/>
        </w:numPr>
        <w:spacing w:before="120" w:after="120"/>
        <w:jc w:val="both"/>
        <w:rPr>
          <w:rFonts w:cs="Arial"/>
          <w:szCs w:val="22"/>
        </w:rPr>
      </w:pPr>
      <w:r w:rsidRPr="002A1D05">
        <w:rPr>
          <w:rFonts w:cs="Arial"/>
          <w:szCs w:val="22"/>
        </w:rPr>
        <w:t xml:space="preserve">enrolled on 16-18 full-time programme of </w:t>
      </w:r>
      <w:r w:rsidR="002B0520" w:rsidRPr="002A1D05">
        <w:rPr>
          <w:rFonts w:cs="Arial"/>
          <w:szCs w:val="22"/>
        </w:rPr>
        <w:t>study.</w:t>
      </w:r>
      <w:r>
        <w:rPr>
          <w:rFonts w:cs="Arial"/>
          <w:szCs w:val="22"/>
        </w:rPr>
        <w:t xml:space="preserve"> </w:t>
      </w:r>
    </w:p>
    <w:p w14:paraId="1D87DE3C" w14:textId="2A7A8DF3" w:rsidR="004F10F9" w:rsidRDefault="004F10F9" w:rsidP="00011CD5">
      <w:pPr>
        <w:pStyle w:val="NoSpacing"/>
        <w:numPr>
          <w:ilvl w:val="0"/>
          <w:numId w:val="10"/>
        </w:numPr>
        <w:spacing w:before="120" w:after="120"/>
        <w:jc w:val="both"/>
        <w:rPr>
          <w:rFonts w:cs="Arial"/>
          <w:szCs w:val="22"/>
        </w:rPr>
      </w:pPr>
      <w:r>
        <w:rPr>
          <w:rFonts w:cs="Arial"/>
          <w:szCs w:val="22"/>
        </w:rPr>
        <w:t>live more than 2 mile from College.</w:t>
      </w:r>
    </w:p>
    <w:p w14:paraId="6EB42D33" w14:textId="52A3F772" w:rsidR="000D60BD" w:rsidRDefault="00C02E74" w:rsidP="00993056">
      <w:pPr>
        <w:pStyle w:val="NoSpacing"/>
        <w:spacing w:before="120" w:after="120"/>
        <w:jc w:val="both"/>
        <w:rPr>
          <w:rFonts w:cs="Arial"/>
          <w:szCs w:val="22"/>
        </w:rPr>
      </w:pPr>
      <w:r w:rsidRPr="004F10F9">
        <w:rPr>
          <w:rFonts w:cs="Arial"/>
          <w:b/>
          <w:bCs/>
          <w:szCs w:val="22"/>
        </w:rPr>
        <w:t>Fully funded</w:t>
      </w:r>
      <w:r>
        <w:rPr>
          <w:rFonts w:cs="Arial"/>
          <w:szCs w:val="22"/>
        </w:rPr>
        <w:t xml:space="preserve"> </w:t>
      </w:r>
      <w:r w:rsidR="00BF697A">
        <w:rPr>
          <w:rFonts w:cs="Arial"/>
          <w:szCs w:val="22"/>
        </w:rPr>
        <w:t xml:space="preserve">where </w:t>
      </w:r>
      <w:r w:rsidR="004F10F9">
        <w:rPr>
          <w:rFonts w:cs="Arial"/>
          <w:szCs w:val="22"/>
        </w:rPr>
        <w:t xml:space="preserve">a household income </w:t>
      </w:r>
      <w:r w:rsidR="00BF697A">
        <w:rPr>
          <w:rFonts w:cs="Arial"/>
          <w:szCs w:val="22"/>
        </w:rPr>
        <w:t xml:space="preserve">is </w:t>
      </w:r>
      <w:r w:rsidR="004F10F9">
        <w:rPr>
          <w:rFonts w:cs="Arial"/>
          <w:szCs w:val="22"/>
        </w:rPr>
        <w:t xml:space="preserve">less than </w:t>
      </w:r>
      <w:r w:rsidR="00D86E4C" w:rsidRPr="002A1D05">
        <w:rPr>
          <w:color w:val="0B0C0C"/>
        </w:rPr>
        <w:t>£</w:t>
      </w:r>
      <w:r w:rsidR="004F10F9">
        <w:rPr>
          <w:rFonts w:cs="Arial"/>
          <w:szCs w:val="22"/>
        </w:rPr>
        <w:t>60,000</w:t>
      </w:r>
      <w:r w:rsidR="00D86E4C">
        <w:rPr>
          <w:rFonts w:cs="Arial"/>
          <w:szCs w:val="22"/>
        </w:rPr>
        <w:t>,</w:t>
      </w:r>
      <w:r w:rsidR="004F10F9">
        <w:rPr>
          <w:rFonts w:cs="Arial"/>
          <w:szCs w:val="22"/>
        </w:rPr>
        <w:t xml:space="preserve"> </w:t>
      </w:r>
      <w:r w:rsidR="00FF4B6C">
        <w:rPr>
          <w:rFonts w:cs="Arial"/>
          <w:szCs w:val="22"/>
        </w:rPr>
        <w:t xml:space="preserve">a completed </w:t>
      </w:r>
      <w:r w:rsidR="00AF7AA2">
        <w:rPr>
          <w:rFonts w:cs="Arial"/>
          <w:szCs w:val="22"/>
        </w:rPr>
        <w:t>bursary</w:t>
      </w:r>
      <w:r w:rsidR="004F10F9">
        <w:rPr>
          <w:rFonts w:cs="Arial"/>
          <w:szCs w:val="22"/>
        </w:rPr>
        <w:t xml:space="preserve"> </w:t>
      </w:r>
      <w:r w:rsidR="00FF4B6C">
        <w:rPr>
          <w:rFonts w:cs="Arial"/>
          <w:szCs w:val="22"/>
        </w:rPr>
        <w:t>application form</w:t>
      </w:r>
      <w:r w:rsidR="000D60BD">
        <w:rPr>
          <w:rFonts w:cs="Arial"/>
          <w:szCs w:val="22"/>
        </w:rPr>
        <w:t xml:space="preserve">, </w:t>
      </w:r>
      <w:r w:rsidR="00FF4B6C">
        <w:rPr>
          <w:rFonts w:cs="Arial"/>
          <w:szCs w:val="22"/>
        </w:rPr>
        <w:t xml:space="preserve">with </w:t>
      </w:r>
      <w:r w:rsidR="000D60BD">
        <w:rPr>
          <w:rFonts w:cs="Arial"/>
          <w:szCs w:val="22"/>
        </w:rPr>
        <w:t>evidence</w:t>
      </w:r>
      <w:r w:rsidR="00FF4B6C">
        <w:rPr>
          <w:rFonts w:cs="Arial"/>
          <w:szCs w:val="22"/>
        </w:rPr>
        <w:t xml:space="preserve"> must be received within the first term</w:t>
      </w:r>
      <w:r w:rsidR="00D86E4C">
        <w:rPr>
          <w:rFonts w:cs="Arial"/>
          <w:szCs w:val="22"/>
        </w:rPr>
        <w:t xml:space="preserve">, </w:t>
      </w:r>
      <w:r w:rsidR="00D74D34">
        <w:rPr>
          <w:rFonts w:cs="Arial"/>
          <w:szCs w:val="22"/>
        </w:rPr>
        <w:t xml:space="preserve">in this instance </w:t>
      </w:r>
      <w:r w:rsidR="004F10F9">
        <w:rPr>
          <w:rFonts w:cs="Arial"/>
          <w:szCs w:val="22"/>
        </w:rPr>
        <w:t xml:space="preserve">bursary funding </w:t>
      </w:r>
      <w:r w:rsidR="00D74D34">
        <w:rPr>
          <w:rFonts w:cs="Arial"/>
          <w:szCs w:val="22"/>
        </w:rPr>
        <w:t xml:space="preserve">will be used </w:t>
      </w:r>
      <w:r w:rsidR="00EB07EB" w:rsidRPr="002A1D05">
        <w:rPr>
          <w:rFonts w:cs="Arial"/>
          <w:szCs w:val="22"/>
        </w:rPr>
        <w:t xml:space="preserve">to </w:t>
      </w:r>
      <w:r w:rsidR="00931ED6" w:rsidRPr="002A1D05">
        <w:rPr>
          <w:rFonts w:cs="Arial"/>
          <w:szCs w:val="22"/>
        </w:rPr>
        <w:t xml:space="preserve">support travel </w:t>
      </w:r>
      <w:r w:rsidR="00EB07EB" w:rsidRPr="002A1D05">
        <w:rPr>
          <w:rFonts w:cs="Arial"/>
          <w:szCs w:val="22"/>
        </w:rPr>
        <w:t>costs</w:t>
      </w:r>
      <w:r w:rsidR="00BF697A">
        <w:rPr>
          <w:rFonts w:cs="Arial"/>
          <w:szCs w:val="22"/>
        </w:rPr>
        <w:t>.</w:t>
      </w:r>
      <w:r w:rsidR="00EB07EB" w:rsidRPr="002A1D05">
        <w:rPr>
          <w:rFonts w:cs="Arial"/>
          <w:szCs w:val="22"/>
        </w:rPr>
        <w:t xml:space="preserve"> </w:t>
      </w:r>
    </w:p>
    <w:p w14:paraId="42AFBBA7" w14:textId="277304B4" w:rsidR="00BF697A" w:rsidRDefault="00BF697A" w:rsidP="00993056">
      <w:pPr>
        <w:pStyle w:val="NoSpacing"/>
        <w:spacing w:before="120" w:after="120"/>
        <w:jc w:val="both"/>
        <w:rPr>
          <w:rFonts w:cs="Arial"/>
          <w:szCs w:val="22"/>
        </w:rPr>
      </w:pPr>
      <w:r>
        <w:rPr>
          <w:rFonts w:cs="Arial"/>
          <w:b/>
          <w:bCs/>
          <w:color w:val="000000"/>
          <w:szCs w:val="22"/>
        </w:rPr>
        <w:t xml:space="preserve">Contribution of costs </w:t>
      </w:r>
      <w:r w:rsidRPr="00BF697A">
        <w:rPr>
          <w:rFonts w:cs="Arial"/>
          <w:color w:val="000000"/>
          <w:szCs w:val="22"/>
          <w:lang w:val="en-US"/>
        </w:rPr>
        <w:t>where a household income is more than</w:t>
      </w:r>
      <w:r>
        <w:rPr>
          <w:rFonts w:cs="Arial"/>
          <w:b/>
          <w:bCs/>
          <w:color w:val="000000"/>
          <w:szCs w:val="22"/>
          <w:lang w:val="en-US"/>
        </w:rPr>
        <w:t xml:space="preserve"> </w:t>
      </w:r>
      <w:r w:rsidRPr="002A1D05">
        <w:rPr>
          <w:color w:val="0B0C0C"/>
        </w:rPr>
        <w:t>£</w:t>
      </w:r>
      <w:r>
        <w:rPr>
          <w:rFonts w:cs="Arial"/>
          <w:szCs w:val="22"/>
        </w:rPr>
        <w:t xml:space="preserve">60,001 </w:t>
      </w:r>
      <w:r w:rsidR="00D74D34">
        <w:rPr>
          <w:rFonts w:cs="Arial"/>
          <w:szCs w:val="22"/>
        </w:rPr>
        <w:t xml:space="preserve">but </w:t>
      </w:r>
      <w:r>
        <w:rPr>
          <w:rFonts w:cs="Arial"/>
          <w:szCs w:val="22"/>
        </w:rPr>
        <w:t xml:space="preserve">less than </w:t>
      </w:r>
      <w:r w:rsidRPr="002A1D05">
        <w:rPr>
          <w:color w:val="0B0C0C"/>
        </w:rPr>
        <w:t>£</w:t>
      </w:r>
      <w:r>
        <w:rPr>
          <w:color w:val="0B0C0C"/>
        </w:rPr>
        <w:t>99</w:t>
      </w:r>
      <w:r>
        <w:rPr>
          <w:rFonts w:cs="Arial"/>
          <w:szCs w:val="22"/>
        </w:rPr>
        <w:t>,999</w:t>
      </w:r>
      <w:r w:rsidR="008E3E8A">
        <w:rPr>
          <w:rFonts w:cs="Arial"/>
          <w:szCs w:val="22"/>
        </w:rPr>
        <w:t>.</w:t>
      </w:r>
      <w:r>
        <w:rPr>
          <w:rFonts w:cs="Arial"/>
          <w:szCs w:val="22"/>
        </w:rPr>
        <w:t xml:space="preserve"> </w:t>
      </w:r>
      <w:r w:rsidR="008E3E8A">
        <w:rPr>
          <w:rFonts w:cs="Arial"/>
          <w:szCs w:val="22"/>
        </w:rPr>
        <w:t xml:space="preserve"> T</w:t>
      </w:r>
      <w:r>
        <w:rPr>
          <w:rFonts w:cs="Arial"/>
          <w:szCs w:val="22"/>
        </w:rPr>
        <w:t xml:space="preserve">he </w:t>
      </w:r>
      <w:r w:rsidR="00115A66">
        <w:rPr>
          <w:rFonts w:cs="Arial"/>
          <w:szCs w:val="22"/>
        </w:rPr>
        <w:t>C</w:t>
      </w:r>
      <w:r>
        <w:rPr>
          <w:rFonts w:cs="Arial"/>
          <w:szCs w:val="22"/>
        </w:rPr>
        <w:t xml:space="preserve">ollege will seek </w:t>
      </w:r>
      <w:r w:rsidR="00115A66">
        <w:rPr>
          <w:rFonts w:cs="Arial"/>
          <w:szCs w:val="22"/>
        </w:rPr>
        <w:t xml:space="preserve">proof of income and </w:t>
      </w:r>
      <w:r>
        <w:rPr>
          <w:rFonts w:cs="Arial"/>
          <w:szCs w:val="22"/>
        </w:rPr>
        <w:t xml:space="preserve">a contribution from the student of </w:t>
      </w:r>
      <w:r w:rsidRPr="002A1D05">
        <w:rPr>
          <w:color w:val="0B0C0C"/>
        </w:rPr>
        <w:t>£</w:t>
      </w:r>
      <w:r>
        <w:rPr>
          <w:rFonts w:cs="Arial"/>
          <w:szCs w:val="22"/>
        </w:rPr>
        <w:t xml:space="preserve">75 </w:t>
      </w:r>
      <w:r w:rsidR="008E3E8A">
        <w:rPr>
          <w:rFonts w:cs="Arial"/>
          <w:szCs w:val="22"/>
        </w:rPr>
        <w:t xml:space="preserve">towards a pass, </w:t>
      </w:r>
      <w:r>
        <w:rPr>
          <w:rFonts w:cs="Arial"/>
          <w:szCs w:val="22"/>
        </w:rPr>
        <w:t>payable at the income office.</w:t>
      </w:r>
    </w:p>
    <w:p w14:paraId="152AB22D" w14:textId="38AA8791" w:rsidR="00BF697A" w:rsidRPr="00BF697A" w:rsidRDefault="004B7727" w:rsidP="00993056">
      <w:pPr>
        <w:pStyle w:val="NoSpacing"/>
        <w:spacing w:before="120" w:after="120"/>
        <w:jc w:val="both"/>
        <w:rPr>
          <w:rFonts w:cs="Arial"/>
          <w:color w:val="000000"/>
          <w:szCs w:val="22"/>
          <w:lang w:val="en-US"/>
        </w:rPr>
      </w:pPr>
      <w:r w:rsidRPr="004B7727">
        <w:rPr>
          <w:rFonts w:cs="Arial"/>
          <w:b/>
          <w:bCs/>
          <w:color w:val="000000"/>
          <w:szCs w:val="22"/>
          <w:lang w:val="en-US"/>
        </w:rPr>
        <w:t>No support</w:t>
      </w:r>
      <w:r>
        <w:rPr>
          <w:rFonts w:cs="Arial"/>
          <w:color w:val="000000"/>
          <w:szCs w:val="22"/>
          <w:lang w:val="en-US"/>
        </w:rPr>
        <w:t xml:space="preserve"> for travel</w:t>
      </w:r>
      <w:r w:rsidR="008E3E8A">
        <w:rPr>
          <w:rFonts w:cs="Arial"/>
          <w:color w:val="000000"/>
          <w:szCs w:val="22"/>
          <w:lang w:val="en-US"/>
        </w:rPr>
        <w:t xml:space="preserve"> will be </w:t>
      </w:r>
      <w:r w:rsidR="00652B50">
        <w:rPr>
          <w:rFonts w:cs="Arial"/>
          <w:color w:val="000000"/>
          <w:szCs w:val="22"/>
          <w:lang w:val="en-US"/>
        </w:rPr>
        <w:t xml:space="preserve">given </w:t>
      </w:r>
      <w:r>
        <w:rPr>
          <w:rFonts w:cs="Arial"/>
          <w:color w:val="000000"/>
          <w:szCs w:val="22"/>
          <w:lang w:val="en-US"/>
        </w:rPr>
        <w:t xml:space="preserve">if household income is in excess of </w:t>
      </w:r>
      <w:r w:rsidRPr="002A1D05">
        <w:rPr>
          <w:color w:val="0B0C0C"/>
        </w:rPr>
        <w:t>£</w:t>
      </w:r>
      <w:r>
        <w:rPr>
          <w:rFonts w:cs="Arial"/>
          <w:szCs w:val="22"/>
        </w:rPr>
        <w:t>99,999.</w:t>
      </w:r>
    </w:p>
    <w:p w14:paraId="0C1CCBD6" w14:textId="025D439F" w:rsidR="00DF6C75" w:rsidRDefault="00DF6C75" w:rsidP="00DF6C75">
      <w:pPr>
        <w:pStyle w:val="NoSpacing"/>
        <w:spacing w:before="120" w:after="120"/>
        <w:jc w:val="both"/>
        <w:rPr>
          <w:rFonts w:cs="Arial"/>
          <w:color w:val="000000"/>
          <w:szCs w:val="22"/>
        </w:rPr>
      </w:pPr>
      <w:r w:rsidRPr="00DF6C75">
        <w:rPr>
          <w:rFonts w:cs="Arial"/>
          <w:b/>
          <w:bCs/>
          <w:color w:val="000000"/>
          <w:szCs w:val="22"/>
        </w:rPr>
        <w:t>Travel support</w:t>
      </w:r>
      <w:r>
        <w:rPr>
          <w:rFonts w:cs="Arial"/>
          <w:color w:val="000000"/>
          <w:szCs w:val="22"/>
        </w:rPr>
        <w:t xml:space="preserve"> </w:t>
      </w:r>
      <w:r w:rsidR="00D74D34">
        <w:rPr>
          <w:rFonts w:cs="Arial"/>
          <w:color w:val="000000"/>
          <w:szCs w:val="22"/>
        </w:rPr>
        <w:t xml:space="preserve">is </w:t>
      </w:r>
      <w:r w:rsidRPr="002A1D05">
        <w:rPr>
          <w:rFonts w:cs="Arial"/>
          <w:szCs w:val="22"/>
        </w:rPr>
        <w:t xml:space="preserve">operated primarily by Arriva or Go North East, </w:t>
      </w:r>
      <w:r w:rsidR="00490E7F">
        <w:rPr>
          <w:rFonts w:cs="Arial"/>
          <w:szCs w:val="22"/>
        </w:rPr>
        <w:t>s</w:t>
      </w:r>
      <w:r w:rsidRPr="002A1D05">
        <w:rPr>
          <w:rFonts w:cs="Arial"/>
          <w:color w:val="000000"/>
          <w:szCs w:val="22"/>
        </w:rPr>
        <w:t xml:space="preserve">tudents </w:t>
      </w:r>
      <w:r>
        <w:rPr>
          <w:rFonts w:cs="Arial"/>
          <w:color w:val="000000"/>
          <w:szCs w:val="22"/>
        </w:rPr>
        <w:t xml:space="preserve">can have </w:t>
      </w:r>
      <w:r w:rsidR="00881A63">
        <w:rPr>
          <w:rFonts w:cs="Arial"/>
          <w:color w:val="000000"/>
          <w:szCs w:val="22"/>
        </w:rPr>
        <w:t>e</w:t>
      </w:r>
      <w:r>
        <w:rPr>
          <w:rFonts w:cs="Arial"/>
          <w:color w:val="000000"/>
          <w:szCs w:val="22"/>
        </w:rPr>
        <w:t xml:space="preserve">ither a </w:t>
      </w:r>
      <w:r w:rsidRPr="002A1D05">
        <w:rPr>
          <w:rFonts w:cs="Arial"/>
          <w:color w:val="000000"/>
          <w:szCs w:val="22"/>
        </w:rPr>
        <w:t xml:space="preserve">Go North East </w:t>
      </w:r>
      <w:r>
        <w:rPr>
          <w:rFonts w:cs="Arial"/>
          <w:color w:val="000000"/>
          <w:szCs w:val="22"/>
        </w:rPr>
        <w:t xml:space="preserve">or </w:t>
      </w:r>
      <w:r w:rsidRPr="002A1D05">
        <w:rPr>
          <w:rFonts w:cs="Arial"/>
          <w:color w:val="000000"/>
          <w:szCs w:val="22"/>
        </w:rPr>
        <w:t>Arriva pass</w:t>
      </w:r>
      <w:r>
        <w:rPr>
          <w:rFonts w:cs="Arial"/>
          <w:color w:val="000000"/>
          <w:szCs w:val="22"/>
        </w:rPr>
        <w:t xml:space="preserve"> – not both</w:t>
      </w:r>
      <w:r w:rsidR="00881A63">
        <w:rPr>
          <w:rFonts w:cs="Arial"/>
          <w:color w:val="000000"/>
          <w:szCs w:val="22"/>
        </w:rPr>
        <w:t xml:space="preserve"> or submit tickets for refunds for any other bus operator</w:t>
      </w:r>
      <w:r w:rsidR="0064412B">
        <w:rPr>
          <w:rFonts w:cs="Arial"/>
          <w:color w:val="000000"/>
          <w:szCs w:val="22"/>
        </w:rPr>
        <w:t xml:space="preserve"> where it is not possible to purchase a pass (i.e. Weardale </w:t>
      </w:r>
      <w:r w:rsidR="00490E7F">
        <w:rPr>
          <w:rFonts w:cs="Arial"/>
          <w:color w:val="000000"/>
          <w:szCs w:val="22"/>
        </w:rPr>
        <w:t>T</w:t>
      </w:r>
      <w:r w:rsidR="0064412B">
        <w:rPr>
          <w:rFonts w:cs="Arial"/>
          <w:color w:val="000000"/>
          <w:szCs w:val="22"/>
        </w:rPr>
        <w:t>ravel)</w:t>
      </w:r>
      <w:r w:rsidRPr="002A1D05">
        <w:rPr>
          <w:rFonts w:cs="Arial"/>
          <w:color w:val="000000"/>
          <w:szCs w:val="22"/>
        </w:rPr>
        <w:t xml:space="preserve">. </w:t>
      </w:r>
    </w:p>
    <w:p w14:paraId="65D5DAC3" w14:textId="4A2FF77B" w:rsidR="002B1297" w:rsidRPr="002A1D05" w:rsidRDefault="002B1297" w:rsidP="00993056">
      <w:pPr>
        <w:pStyle w:val="NoSpacing"/>
        <w:spacing w:before="120" w:after="120"/>
        <w:jc w:val="both"/>
        <w:rPr>
          <w:rFonts w:cs="Arial"/>
          <w:szCs w:val="22"/>
        </w:rPr>
      </w:pPr>
      <w:r w:rsidRPr="002A1D05">
        <w:rPr>
          <w:rFonts w:cs="Arial"/>
          <w:color w:val="000000"/>
          <w:szCs w:val="22"/>
        </w:rPr>
        <w:t>College support</w:t>
      </w:r>
      <w:r w:rsidR="00A3019B" w:rsidRPr="002A1D05">
        <w:rPr>
          <w:rFonts w:cs="Arial"/>
          <w:color w:val="000000"/>
          <w:szCs w:val="22"/>
        </w:rPr>
        <w:t>s</w:t>
      </w:r>
      <w:r w:rsidRPr="002A1D05">
        <w:rPr>
          <w:rFonts w:cs="Arial"/>
          <w:color w:val="000000"/>
          <w:szCs w:val="22"/>
        </w:rPr>
        <w:t xml:space="preserve"> </w:t>
      </w:r>
      <w:r w:rsidR="00490E7F">
        <w:rPr>
          <w:rFonts w:cs="Arial"/>
          <w:color w:val="000000"/>
          <w:szCs w:val="22"/>
        </w:rPr>
        <w:t xml:space="preserve">travel to and from College, </w:t>
      </w:r>
      <w:r w:rsidRPr="002A1D05">
        <w:rPr>
          <w:rFonts w:cs="Arial"/>
          <w:szCs w:val="22"/>
        </w:rPr>
        <w:t xml:space="preserve">term time </w:t>
      </w:r>
      <w:r w:rsidR="00490E7F">
        <w:rPr>
          <w:rFonts w:cs="Arial"/>
          <w:szCs w:val="22"/>
        </w:rPr>
        <w:t xml:space="preserve">only, </w:t>
      </w:r>
      <w:r w:rsidR="000C2B93" w:rsidRPr="002A1D05">
        <w:rPr>
          <w:rFonts w:cs="Arial"/>
          <w:szCs w:val="22"/>
        </w:rPr>
        <w:t xml:space="preserve">permitted for extended hours outside of </w:t>
      </w:r>
      <w:r w:rsidRPr="002A1D05">
        <w:rPr>
          <w:rFonts w:cs="Arial"/>
          <w:szCs w:val="22"/>
        </w:rPr>
        <w:t xml:space="preserve">College hours </w:t>
      </w:r>
      <w:r w:rsidR="000C2B93" w:rsidRPr="002A1D05">
        <w:rPr>
          <w:rFonts w:cs="Arial"/>
          <w:szCs w:val="22"/>
        </w:rPr>
        <w:t xml:space="preserve">in recognition that students may be required to stay late or be on work placement.  </w:t>
      </w:r>
      <w:r w:rsidR="00A3019B" w:rsidRPr="002A1D05">
        <w:rPr>
          <w:rFonts w:cs="Arial"/>
          <w:szCs w:val="22"/>
        </w:rPr>
        <w:t>T</w:t>
      </w:r>
      <w:r w:rsidRPr="002A1D05">
        <w:rPr>
          <w:rFonts w:cs="Arial"/>
          <w:szCs w:val="22"/>
        </w:rPr>
        <w:t xml:space="preserve">ravel </w:t>
      </w:r>
      <w:r w:rsidR="000C2B93" w:rsidRPr="002A1D05">
        <w:rPr>
          <w:rFonts w:cs="Arial"/>
          <w:szCs w:val="22"/>
        </w:rPr>
        <w:t xml:space="preserve">is not permitted on </w:t>
      </w:r>
      <w:r w:rsidRPr="002A1D05">
        <w:rPr>
          <w:rFonts w:cs="Arial"/>
          <w:szCs w:val="22"/>
        </w:rPr>
        <w:t>weekends.</w:t>
      </w:r>
    </w:p>
    <w:p w14:paraId="2D1BDA5C" w14:textId="207D98C0" w:rsidR="000C3CB7" w:rsidRDefault="000C3CB7" w:rsidP="002F4E14">
      <w:pPr>
        <w:pStyle w:val="NoSpacing"/>
        <w:spacing w:before="120" w:after="120"/>
        <w:rPr>
          <w:rStyle w:val="Hyperlink"/>
          <w:rFonts w:cs="Arial"/>
          <w:szCs w:val="22"/>
        </w:rPr>
      </w:pPr>
      <w:r w:rsidRPr="002A1D05">
        <w:rPr>
          <w:rFonts w:cs="Arial"/>
          <w:szCs w:val="22"/>
        </w:rPr>
        <w:t xml:space="preserve">To apply for a travel </w:t>
      </w:r>
      <w:r w:rsidR="006F014A" w:rsidRPr="002A1D05">
        <w:rPr>
          <w:rFonts w:cs="Arial"/>
          <w:szCs w:val="22"/>
        </w:rPr>
        <w:t>pass,</w:t>
      </w:r>
      <w:r w:rsidRPr="002A1D05">
        <w:rPr>
          <w:rFonts w:cs="Arial"/>
          <w:szCs w:val="22"/>
        </w:rPr>
        <w:t xml:space="preserve"> go to </w:t>
      </w:r>
      <w:r w:rsidR="00422B26" w:rsidRPr="00422B26">
        <w:t>https//travelscheme.newdur.ac.uk/</w:t>
      </w:r>
      <w:r w:rsidR="00860642">
        <w:t>.</w:t>
      </w:r>
      <w:r w:rsidR="00422B26">
        <w:t xml:space="preserve"> </w:t>
      </w:r>
    </w:p>
    <w:p w14:paraId="30742706" w14:textId="6A8E3C82" w:rsidR="00583D62" w:rsidRPr="002A1D05" w:rsidRDefault="00E057D5" w:rsidP="00993056">
      <w:pPr>
        <w:spacing w:before="120" w:after="120" w:line="240" w:lineRule="auto"/>
        <w:jc w:val="center"/>
        <w:rPr>
          <w:rFonts w:ascii="Arial" w:hAnsi="Arial" w:cs="Arial"/>
        </w:rPr>
      </w:pPr>
      <w:r w:rsidRPr="002A1D05">
        <w:rPr>
          <w:rFonts w:ascii="Arial" w:hAnsi="Arial" w:cs="Arial"/>
          <w:b/>
          <w:i/>
        </w:rPr>
        <w:t>Please note that the College will not refund any travel expenses incurred whilst awaiting delivery of the travel pass</w:t>
      </w:r>
      <w:r w:rsidR="00583D62" w:rsidRPr="002A1D05">
        <w:rPr>
          <w:rFonts w:ascii="Arial" w:hAnsi="Arial" w:cs="Arial"/>
          <w:b/>
          <w:i/>
        </w:rPr>
        <w:t>,</w:t>
      </w:r>
      <w:r w:rsidRPr="002A1D05">
        <w:rPr>
          <w:rFonts w:ascii="Arial" w:hAnsi="Arial" w:cs="Arial"/>
          <w:b/>
          <w:i/>
        </w:rPr>
        <w:t xml:space="preserve"> therefore we encourage early application.</w:t>
      </w:r>
    </w:p>
    <w:p w14:paraId="3C1AB433" w14:textId="2AA0299E" w:rsidR="00B60380" w:rsidRPr="002A1D05" w:rsidRDefault="00B60380" w:rsidP="00B358BE">
      <w:pPr>
        <w:spacing w:before="120" w:after="120" w:line="240" w:lineRule="auto"/>
        <w:ind w:left="4536"/>
        <w:rPr>
          <w:rFonts w:ascii="Arial" w:hAnsi="Arial" w:cs="Arial"/>
          <w:b/>
          <w:bCs/>
          <w:sz w:val="28"/>
          <w:szCs w:val="28"/>
          <w:u w:val="single"/>
        </w:rPr>
      </w:pPr>
      <w:r w:rsidRPr="002A1D05">
        <w:rPr>
          <w:rFonts w:ascii="Arial" w:hAnsi="Arial" w:cs="Arial"/>
          <w:b/>
          <w:bCs/>
          <w:sz w:val="28"/>
          <w:szCs w:val="28"/>
          <w:u w:val="single"/>
        </w:rPr>
        <w:t>Meals</w:t>
      </w:r>
    </w:p>
    <w:p w14:paraId="5DF8BD93" w14:textId="77777777" w:rsidR="002E3E4C" w:rsidRDefault="00051690" w:rsidP="000D0558">
      <w:pPr>
        <w:spacing w:before="120" w:after="120" w:line="240" w:lineRule="auto"/>
        <w:rPr>
          <w:rFonts w:ascii="Arial" w:hAnsi="Arial" w:cs="Arial"/>
          <w:color w:val="000000"/>
        </w:rPr>
      </w:pPr>
      <w:r w:rsidRPr="007342CA">
        <w:rPr>
          <w:rFonts w:ascii="Arial" w:hAnsi="Arial" w:cs="Arial"/>
          <w:b/>
          <w:bCs/>
          <w:color w:val="000000"/>
        </w:rPr>
        <w:t>Free College Meals</w:t>
      </w:r>
      <w:r w:rsidRPr="002A1D05">
        <w:rPr>
          <w:rFonts w:ascii="Arial" w:hAnsi="Arial" w:cs="Arial"/>
          <w:color w:val="000000"/>
        </w:rPr>
        <w:t xml:space="preserve"> </w:t>
      </w:r>
      <w:r w:rsidR="007342CA">
        <w:rPr>
          <w:rFonts w:ascii="Arial" w:hAnsi="Arial" w:cs="Arial"/>
          <w:color w:val="000000"/>
        </w:rPr>
        <w:t xml:space="preserve"> </w:t>
      </w:r>
    </w:p>
    <w:p w14:paraId="0DEB2EBB" w14:textId="178969D2" w:rsidR="000D0558" w:rsidRPr="002A1D05" w:rsidRDefault="002E3E4C" w:rsidP="000D0558">
      <w:pPr>
        <w:spacing w:before="120" w:after="120" w:line="240" w:lineRule="auto"/>
        <w:rPr>
          <w:rFonts w:ascii="Arial" w:hAnsi="Arial" w:cs="Arial"/>
        </w:rPr>
      </w:pPr>
      <w:r>
        <w:rPr>
          <w:rFonts w:ascii="Arial" w:hAnsi="Arial" w:cs="Arial"/>
          <w:color w:val="000000"/>
        </w:rPr>
        <w:t>S</w:t>
      </w:r>
      <w:r w:rsidR="00051690" w:rsidRPr="002A1D05">
        <w:rPr>
          <w:rFonts w:ascii="Arial" w:hAnsi="Arial" w:cs="Arial"/>
          <w:color w:val="000000"/>
        </w:rPr>
        <w:t xml:space="preserve">tudents who </w:t>
      </w:r>
      <w:r w:rsidR="007342CA">
        <w:rPr>
          <w:rFonts w:ascii="Arial" w:hAnsi="Arial" w:cs="Arial"/>
          <w:color w:val="000000"/>
        </w:rPr>
        <w:t xml:space="preserve">were </w:t>
      </w:r>
      <w:r w:rsidR="00051690" w:rsidRPr="002A1D05">
        <w:rPr>
          <w:rFonts w:ascii="Arial" w:hAnsi="Arial" w:cs="Arial"/>
          <w:color w:val="000000"/>
        </w:rPr>
        <w:t xml:space="preserve">eligible for free meals </w:t>
      </w:r>
      <w:r w:rsidR="007342CA">
        <w:rPr>
          <w:rFonts w:ascii="Arial" w:hAnsi="Arial" w:cs="Arial"/>
          <w:color w:val="000000"/>
        </w:rPr>
        <w:t xml:space="preserve">at school </w:t>
      </w:r>
      <w:r w:rsidR="00051690" w:rsidRPr="002A1D05">
        <w:rPr>
          <w:rFonts w:ascii="Arial" w:hAnsi="Arial" w:cs="Arial"/>
          <w:color w:val="000000"/>
        </w:rPr>
        <w:t xml:space="preserve">prior to studying at College are likely to quality for free meals whilst at College. </w:t>
      </w:r>
      <w:r w:rsidR="007342CA">
        <w:rPr>
          <w:rFonts w:ascii="Arial" w:hAnsi="Arial" w:cs="Arial"/>
          <w:color w:val="000000"/>
        </w:rPr>
        <w:t xml:space="preserve"> </w:t>
      </w:r>
      <w:r w:rsidR="000D0558" w:rsidRPr="002A1D05">
        <w:rPr>
          <w:rFonts w:ascii="Arial" w:hAnsi="Arial" w:cs="Arial"/>
        </w:rPr>
        <w:t xml:space="preserve">A </w:t>
      </w:r>
      <w:r w:rsidR="007342CA">
        <w:rPr>
          <w:rFonts w:ascii="Arial" w:hAnsi="Arial" w:cs="Arial"/>
        </w:rPr>
        <w:t xml:space="preserve">bursary </w:t>
      </w:r>
      <w:r w:rsidR="000D0558" w:rsidRPr="002A1D05">
        <w:rPr>
          <w:rFonts w:ascii="Arial" w:hAnsi="Arial" w:cs="Arial"/>
        </w:rPr>
        <w:t xml:space="preserve">application form must be completed and returned to Access Fund Office (with relevant </w:t>
      </w:r>
      <w:r w:rsidR="009E17A0">
        <w:rPr>
          <w:rFonts w:ascii="Arial" w:hAnsi="Arial" w:cs="Arial"/>
        </w:rPr>
        <w:t>e</w:t>
      </w:r>
      <w:r w:rsidR="000D0558" w:rsidRPr="002A1D05">
        <w:rPr>
          <w:rFonts w:ascii="Arial" w:hAnsi="Arial" w:cs="Arial"/>
        </w:rPr>
        <w:t>vidence). Once processed student</w:t>
      </w:r>
      <w:r w:rsidR="00DE5E74">
        <w:rPr>
          <w:rFonts w:ascii="Arial" w:hAnsi="Arial" w:cs="Arial"/>
        </w:rPr>
        <w:t>s</w:t>
      </w:r>
      <w:r w:rsidR="000D0558" w:rsidRPr="002A1D05">
        <w:rPr>
          <w:rFonts w:ascii="Arial" w:hAnsi="Arial" w:cs="Arial"/>
        </w:rPr>
        <w:t xml:space="preserve"> will be sent information </w:t>
      </w:r>
      <w:r w:rsidR="007342CA">
        <w:rPr>
          <w:rFonts w:ascii="Arial" w:hAnsi="Arial" w:cs="Arial"/>
        </w:rPr>
        <w:t xml:space="preserve">on how to access </w:t>
      </w:r>
      <w:r w:rsidR="00C645DC">
        <w:rPr>
          <w:rFonts w:ascii="Arial" w:hAnsi="Arial" w:cs="Arial"/>
        </w:rPr>
        <w:t xml:space="preserve">the </w:t>
      </w:r>
      <w:r w:rsidR="000D0558" w:rsidRPr="002A1D05">
        <w:rPr>
          <w:rFonts w:ascii="Arial" w:hAnsi="Arial" w:cs="Arial"/>
        </w:rPr>
        <w:t xml:space="preserve">UPay app </w:t>
      </w:r>
      <w:r w:rsidR="007342CA">
        <w:rPr>
          <w:rFonts w:ascii="Arial" w:hAnsi="Arial" w:cs="Arial"/>
        </w:rPr>
        <w:t>(</w:t>
      </w:r>
      <w:r w:rsidR="000D0558" w:rsidRPr="002A1D05">
        <w:rPr>
          <w:rFonts w:ascii="Arial" w:hAnsi="Arial" w:cs="Arial"/>
        </w:rPr>
        <w:t xml:space="preserve">main payment </w:t>
      </w:r>
      <w:r w:rsidR="00C645DC">
        <w:rPr>
          <w:rFonts w:ascii="Arial" w:hAnsi="Arial" w:cs="Arial"/>
        </w:rPr>
        <w:t xml:space="preserve">method </w:t>
      </w:r>
      <w:r w:rsidR="000D0558" w:rsidRPr="002A1D05">
        <w:rPr>
          <w:rFonts w:ascii="Arial" w:hAnsi="Arial" w:cs="Arial"/>
        </w:rPr>
        <w:t>used in College</w:t>
      </w:r>
      <w:r w:rsidR="007342CA">
        <w:rPr>
          <w:rFonts w:ascii="Arial" w:hAnsi="Arial" w:cs="Arial"/>
        </w:rPr>
        <w:t>)</w:t>
      </w:r>
      <w:r w:rsidR="000D0558" w:rsidRPr="002A1D05">
        <w:rPr>
          <w:rFonts w:ascii="Arial" w:hAnsi="Arial" w:cs="Arial"/>
        </w:rPr>
        <w:t>.</w:t>
      </w:r>
    </w:p>
    <w:p w14:paraId="29765E66" w14:textId="539EC857" w:rsidR="00490644" w:rsidRDefault="00490644" w:rsidP="00993056">
      <w:pPr>
        <w:spacing w:before="120" w:after="120" w:line="240" w:lineRule="auto"/>
        <w:jc w:val="both"/>
        <w:rPr>
          <w:rFonts w:ascii="Arial" w:hAnsi="Arial" w:cs="Arial"/>
        </w:rPr>
      </w:pPr>
      <w:bookmarkStart w:id="0" w:name="_Hlk109830636"/>
      <w:r w:rsidRPr="002A1D05">
        <w:rPr>
          <w:rFonts w:ascii="Arial" w:hAnsi="Arial" w:cs="Arial"/>
          <w:lang w:val="en-US"/>
        </w:rPr>
        <w:t xml:space="preserve">Returning </w:t>
      </w:r>
      <w:r w:rsidRPr="002A1D05">
        <w:rPr>
          <w:rFonts w:ascii="Arial" w:hAnsi="Arial" w:cs="Arial"/>
        </w:rPr>
        <w:t xml:space="preserve">students who were eligible in the previous year of study can complete a self-declaration stating that financial circumstances have not changed which would ensure that </w:t>
      </w:r>
      <w:r w:rsidR="00435594">
        <w:rPr>
          <w:rFonts w:ascii="Arial" w:hAnsi="Arial" w:cs="Arial"/>
        </w:rPr>
        <w:t xml:space="preserve">there is </w:t>
      </w:r>
      <w:r w:rsidR="003F1EFE">
        <w:rPr>
          <w:rFonts w:ascii="Arial" w:hAnsi="Arial" w:cs="Arial"/>
        </w:rPr>
        <w:t xml:space="preserve">continued </w:t>
      </w:r>
      <w:r w:rsidR="003E63F6">
        <w:rPr>
          <w:rFonts w:ascii="Arial" w:hAnsi="Arial" w:cs="Arial"/>
        </w:rPr>
        <w:t xml:space="preserve">support </w:t>
      </w:r>
      <w:r w:rsidR="003F1EFE">
        <w:rPr>
          <w:rFonts w:ascii="Arial" w:hAnsi="Arial" w:cs="Arial"/>
        </w:rPr>
        <w:t xml:space="preserve">and is </w:t>
      </w:r>
      <w:r w:rsidRPr="002A1D05">
        <w:rPr>
          <w:rFonts w:ascii="Arial" w:hAnsi="Arial" w:cs="Arial"/>
        </w:rPr>
        <w:t xml:space="preserve">accessible. </w:t>
      </w:r>
    </w:p>
    <w:p w14:paraId="3FC6D160" w14:textId="11D33D75" w:rsidR="00902B09" w:rsidRPr="002A1D05" w:rsidRDefault="00902B09" w:rsidP="00993056">
      <w:pPr>
        <w:spacing w:before="120" w:after="120" w:line="240" w:lineRule="auto"/>
        <w:jc w:val="both"/>
        <w:rPr>
          <w:rFonts w:ascii="Arial" w:hAnsi="Arial" w:cs="Arial"/>
        </w:rPr>
      </w:pPr>
      <w:r w:rsidRPr="002A1D05">
        <w:rPr>
          <w:rFonts w:ascii="Arial" w:hAnsi="Arial" w:cs="Arial"/>
        </w:rPr>
        <w:t>The College will fund £5.00 per day (which is topped up from the normal government allocation from bursary funding) to ensure that students who are eligible have ability to purchase a breakfast and lunch to aid in their studies.</w:t>
      </w:r>
    </w:p>
    <w:bookmarkEnd w:id="0"/>
    <w:p w14:paraId="28DB534D" w14:textId="06FCAD3B" w:rsidR="000A3BDF" w:rsidRDefault="00AE1DCD" w:rsidP="00993056">
      <w:pPr>
        <w:spacing w:before="120" w:after="120" w:line="240" w:lineRule="auto"/>
        <w:jc w:val="both"/>
        <w:rPr>
          <w:rFonts w:ascii="Arial" w:hAnsi="Arial" w:cs="Arial"/>
        </w:rPr>
      </w:pPr>
      <w:r w:rsidRPr="00AE1DCD">
        <w:rPr>
          <w:rFonts w:ascii="Arial" w:hAnsi="Arial" w:cs="Arial"/>
          <w:b/>
          <w:bCs/>
        </w:rPr>
        <w:t>Supported College Meals</w:t>
      </w:r>
      <w:r>
        <w:rPr>
          <w:rFonts w:ascii="Arial" w:hAnsi="Arial" w:cs="Arial"/>
        </w:rPr>
        <w:t xml:space="preserve"> </w:t>
      </w:r>
    </w:p>
    <w:p w14:paraId="14838253" w14:textId="799FCB30" w:rsidR="00A12398" w:rsidRPr="002A1D05" w:rsidRDefault="00A12398" w:rsidP="00993056">
      <w:pPr>
        <w:spacing w:before="120" w:after="120" w:line="240" w:lineRule="auto"/>
        <w:jc w:val="both"/>
        <w:rPr>
          <w:rFonts w:ascii="Arial" w:hAnsi="Arial" w:cs="Arial"/>
        </w:rPr>
      </w:pPr>
      <w:r>
        <w:rPr>
          <w:rFonts w:ascii="Arial" w:hAnsi="Arial" w:cs="Arial"/>
        </w:rPr>
        <w:t xml:space="preserve">For students who </w:t>
      </w:r>
      <w:r w:rsidR="00834245">
        <w:rPr>
          <w:rFonts w:ascii="Arial" w:hAnsi="Arial" w:cs="Arial"/>
        </w:rPr>
        <w:t xml:space="preserve">are </w:t>
      </w:r>
      <w:r>
        <w:rPr>
          <w:rFonts w:ascii="Arial" w:hAnsi="Arial" w:cs="Arial"/>
        </w:rPr>
        <w:t xml:space="preserve">not eligible for free meals </w:t>
      </w:r>
      <w:r w:rsidR="005019BD">
        <w:rPr>
          <w:rFonts w:ascii="Arial" w:hAnsi="Arial" w:cs="Arial"/>
        </w:rPr>
        <w:t xml:space="preserve">they can choose to </w:t>
      </w:r>
      <w:r w:rsidR="00834245">
        <w:rPr>
          <w:rFonts w:ascii="Arial" w:hAnsi="Arial" w:cs="Arial"/>
        </w:rPr>
        <w:t>utilise bursary fund</w:t>
      </w:r>
      <w:r w:rsidR="005019BD">
        <w:rPr>
          <w:rFonts w:ascii="Arial" w:hAnsi="Arial" w:cs="Arial"/>
        </w:rPr>
        <w:t>ing for meals whilst in College</w:t>
      </w:r>
      <w:r w:rsidR="00834245">
        <w:rPr>
          <w:rFonts w:ascii="Arial" w:hAnsi="Arial" w:cs="Arial"/>
        </w:rPr>
        <w:t xml:space="preserve"> to the value of £5 per day of </w:t>
      </w:r>
      <w:r w:rsidR="005019BD">
        <w:rPr>
          <w:rFonts w:ascii="Arial" w:hAnsi="Arial" w:cs="Arial"/>
        </w:rPr>
        <w:t>study</w:t>
      </w:r>
      <w:r w:rsidR="00B008DA">
        <w:rPr>
          <w:rFonts w:ascii="Arial" w:hAnsi="Arial" w:cs="Arial"/>
        </w:rPr>
        <w:t xml:space="preserve">.  Students </w:t>
      </w:r>
      <w:r w:rsidR="00834245">
        <w:rPr>
          <w:rFonts w:ascii="Arial" w:hAnsi="Arial" w:cs="Arial"/>
        </w:rPr>
        <w:t>must complete a bursary application and submit all relevant evidence</w:t>
      </w:r>
      <w:r w:rsidR="00B008DA">
        <w:rPr>
          <w:rFonts w:ascii="Arial" w:hAnsi="Arial" w:cs="Arial"/>
        </w:rPr>
        <w:t xml:space="preserve"> to qualify</w:t>
      </w:r>
      <w:r w:rsidR="00834245">
        <w:rPr>
          <w:rFonts w:ascii="Arial" w:hAnsi="Arial" w:cs="Arial"/>
        </w:rPr>
        <w:t>.</w:t>
      </w:r>
    </w:p>
    <w:p w14:paraId="1E52E771" w14:textId="77777777" w:rsidR="002B0520" w:rsidRDefault="002B0520" w:rsidP="001C31AC">
      <w:pPr>
        <w:pStyle w:val="NoSpacing"/>
        <w:spacing w:before="120" w:after="120"/>
        <w:jc w:val="center"/>
        <w:rPr>
          <w:rFonts w:cs="Arial"/>
          <w:b/>
          <w:bCs/>
          <w:color w:val="0B0C0C"/>
          <w:sz w:val="28"/>
          <w:szCs w:val="28"/>
          <w:u w:val="single"/>
          <w:shd w:val="clear" w:color="auto" w:fill="FFFFFF"/>
        </w:rPr>
      </w:pPr>
    </w:p>
    <w:p w14:paraId="58AF9C30" w14:textId="77777777" w:rsidR="00905CF8" w:rsidRDefault="00905CF8">
      <w:pPr>
        <w:rPr>
          <w:rFonts w:ascii="Arial" w:eastAsia="Times New Roman" w:hAnsi="Arial" w:cs="Arial"/>
          <w:b/>
          <w:bCs/>
          <w:color w:val="0B0C0C"/>
          <w:sz w:val="28"/>
          <w:szCs w:val="28"/>
          <w:u w:val="single"/>
          <w:shd w:val="clear" w:color="auto" w:fill="FFFFFF"/>
        </w:rPr>
      </w:pPr>
      <w:r>
        <w:rPr>
          <w:rFonts w:cs="Arial"/>
          <w:b/>
          <w:bCs/>
          <w:color w:val="0B0C0C"/>
          <w:sz w:val="28"/>
          <w:szCs w:val="28"/>
          <w:u w:val="single"/>
          <w:shd w:val="clear" w:color="auto" w:fill="FFFFFF"/>
        </w:rPr>
        <w:br w:type="page"/>
      </w:r>
    </w:p>
    <w:p w14:paraId="17486DE2" w14:textId="77777777" w:rsidR="00905CF8" w:rsidRDefault="00905CF8" w:rsidP="001C31AC">
      <w:pPr>
        <w:pStyle w:val="NoSpacing"/>
        <w:spacing w:before="120" w:after="120"/>
        <w:jc w:val="center"/>
        <w:rPr>
          <w:rFonts w:cs="Arial"/>
          <w:b/>
          <w:bCs/>
          <w:color w:val="0B0C0C"/>
          <w:sz w:val="28"/>
          <w:szCs w:val="28"/>
          <w:u w:val="single"/>
          <w:shd w:val="clear" w:color="auto" w:fill="FFFFFF"/>
        </w:rPr>
      </w:pPr>
    </w:p>
    <w:p w14:paraId="2FCD5C0C" w14:textId="6407B8C6" w:rsidR="00DD14C0" w:rsidRPr="00A11246" w:rsidRDefault="001C31AC" w:rsidP="001C31AC">
      <w:pPr>
        <w:pStyle w:val="NoSpacing"/>
        <w:spacing w:before="120" w:after="120"/>
        <w:jc w:val="center"/>
        <w:rPr>
          <w:rFonts w:cs="Arial"/>
          <w:b/>
          <w:bCs/>
          <w:sz w:val="28"/>
          <w:szCs w:val="28"/>
          <w:u w:val="single"/>
        </w:rPr>
      </w:pPr>
      <w:r w:rsidRPr="00A11246">
        <w:rPr>
          <w:rFonts w:cs="Arial"/>
          <w:b/>
          <w:bCs/>
          <w:color w:val="0B0C0C"/>
          <w:sz w:val="28"/>
          <w:szCs w:val="28"/>
          <w:u w:val="single"/>
          <w:shd w:val="clear" w:color="auto" w:fill="FFFFFF"/>
        </w:rPr>
        <w:t xml:space="preserve">16 -19 Discretionary bursary </w:t>
      </w:r>
      <w:r w:rsidR="00DD14C0" w:rsidRPr="00A11246">
        <w:rPr>
          <w:rFonts w:cs="Arial"/>
          <w:b/>
          <w:bCs/>
          <w:sz w:val="28"/>
          <w:szCs w:val="28"/>
          <w:u w:val="single"/>
        </w:rPr>
        <w:t>Support</w:t>
      </w:r>
    </w:p>
    <w:p w14:paraId="24738EC2" w14:textId="77777777" w:rsidR="0039095E" w:rsidRDefault="0039095E" w:rsidP="0039095E">
      <w:pPr>
        <w:pStyle w:val="NormalWeb"/>
        <w:shd w:val="clear" w:color="auto" w:fill="FFFFFF"/>
        <w:spacing w:before="120" w:beforeAutospacing="0" w:after="120" w:afterAutospacing="0"/>
        <w:jc w:val="both"/>
        <w:rPr>
          <w:rFonts w:ascii="Arial" w:hAnsi="Arial" w:cs="Arial"/>
          <w:color w:val="0B0C0C"/>
          <w:sz w:val="22"/>
          <w:szCs w:val="22"/>
        </w:rPr>
      </w:pPr>
      <w:r w:rsidRPr="002C2848">
        <w:rPr>
          <w:rFonts w:ascii="Arial" w:hAnsi="Arial" w:cs="Arial"/>
          <w:color w:val="0B0C0C"/>
          <w:sz w:val="22"/>
          <w:szCs w:val="22"/>
        </w:rPr>
        <w:t xml:space="preserve">Bursary </w:t>
      </w:r>
      <w:r>
        <w:rPr>
          <w:rFonts w:ascii="Arial" w:hAnsi="Arial" w:cs="Arial"/>
          <w:color w:val="0B0C0C"/>
          <w:sz w:val="22"/>
          <w:szCs w:val="22"/>
        </w:rPr>
        <w:t xml:space="preserve">funding </w:t>
      </w:r>
      <w:r w:rsidRPr="002C2848">
        <w:rPr>
          <w:rFonts w:ascii="Arial" w:hAnsi="Arial" w:cs="Arial"/>
          <w:color w:val="0B0C0C"/>
          <w:sz w:val="22"/>
          <w:szCs w:val="22"/>
        </w:rPr>
        <w:t>provides financial support to students to engage and participate in their studies and allow for them to remain in education.</w:t>
      </w:r>
      <w:r w:rsidRPr="002C2848">
        <w:rPr>
          <w:rFonts w:ascii="Arial" w:hAnsi="Arial" w:cs="Arial"/>
          <w:color w:val="0B0C0C"/>
          <w:sz w:val="22"/>
          <w:szCs w:val="22"/>
          <w:shd w:val="clear" w:color="auto" w:fill="FFFFFF"/>
        </w:rPr>
        <w:t xml:space="preserve"> </w:t>
      </w:r>
      <w:r w:rsidRPr="002C2848">
        <w:rPr>
          <w:rFonts w:ascii="Arial" w:hAnsi="Arial" w:cs="Arial"/>
          <w:color w:val="0B0C0C"/>
          <w:sz w:val="22"/>
          <w:szCs w:val="22"/>
        </w:rPr>
        <w:t xml:space="preserve"> </w:t>
      </w:r>
    </w:p>
    <w:p w14:paraId="5A648937" w14:textId="77777777" w:rsidR="0039095E" w:rsidRPr="002A1D05" w:rsidRDefault="0039095E" w:rsidP="0039095E">
      <w:pPr>
        <w:pStyle w:val="NoSpacing"/>
        <w:tabs>
          <w:tab w:val="left" w:pos="567"/>
        </w:tabs>
        <w:spacing w:before="120"/>
        <w:jc w:val="both"/>
        <w:rPr>
          <w:rFonts w:cs="Arial"/>
        </w:rPr>
      </w:pPr>
      <w:r w:rsidRPr="002A1D05">
        <w:rPr>
          <w:rFonts w:cs="Arial"/>
          <w:szCs w:val="22"/>
        </w:rPr>
        <w:t>Students can apply for support at any point in the academic year 2023</w:t>
      </w:r>
      <w:r>
        <w:rPr>
          <w:rFonts w:cs="Arial"/>
          <w:szCs w:val="22"/>
        </w:rPr>
        <w:t>/24</w:t>
      </w:r>
      <w:r w:rsidRPr="002A1D05">
        <w:rPr>
          <w:rFonts w:cs="Arial"/>
          <w:szCs w:val="22"/>
        </w:rPr>
        <w:t xml:space="preserve">.  Support is based upon </w:t>
      </w:r>
      <w:r w:rsidRPr="002A1D05">
        <w:rPr>
          <w:rFonts w:cs="Arial"/>
        </w:rPr>
        <w:t xml:space="preserve">students </w:t>
      </w:r>
      <w:r w:rsidRPr="002A1D05">
        <w:rPr>
          <w:rFonts w:cs="Arial"/>
          <w:szCs w:val="22"/>
        </w:rPr>
        <w:t>meeting eligibility stated within the application form</w:t>
      </w:r>
      <w:r w:rsidRPr="002A1D05">
        <w:rPr>
          <w:rFonts w:cs="Arial"/>
        </w:rPr>
        <w:t>.</w:t>
      </w:r>
    </w:p>
    <w:p w14:paraId="5E45B98F" w14:textId="10DB1AFD" w:rsidR="0039095E" w:rsidRPr="002A1D05" w:rsidRDefault="001055B7" w:rsidP="0039095E">
      <w:pPr>
        <w:pStyle w:val="NormalWeb"/>
        <w:shd w:val="clear" w:color="auto" w:fill="FFFFFF"/>
        <w:spacing w:before="120" w:beforeAutospacing="0" w:after="120" w:afterAutospacing="0"/>
        <w:jc w:val="both"/>
        <w:rPr>
          <w:rFonts w:ascii="Arial" w:hAnsi="Arial" w:cs="Arial"/>
          <w:sz w:val="22"/>
          <w:szCs w:val="22"/>
        </w:rPr>
      </w:pPr>
      <w:r>
        <w:rPr>
          <w:rFonts w:ascii="Arial" w:hAnsi="Arial" w:cs="Arial"/>
          <w:color w:val="0B0C0C"/>
          <w:sz w:val="22"/>
          <w:szCs w:val="22"/>
          <w:shd w:val="clear" w:color="auto" w:fill="FFFFFF"/>
        </w:rPr>
        <w:t>S</w:t>
      </w:r>
      <w:r w:rsidR="0039095E" w:rsidRPr="002C2848">
        <w:rPr>
          <w:rFonts w:ascii="Arial" w:hAnsi="Arial" w:cs="Arial"/>
          <w:color w:val="0B0C0C"/>
          <w:sz w:val="22"/>
          <w:szCs w:val="22"/>
          <w:shd w:val="clear" w:color="auto" w:fill="FFFFFF"/>
        </w:rPr>
        <w:t xml:space="preserve">tudent’s actual financial need </w:t>
      </w:r>
      <w:r>
        <w:rPr>
          <w:rFonts w:ascii="Arial" w:hAnsi="Arial" w:cs="Arial"/>
          <w:color w:val="0B0C0C"/>
          <w:sz w:val="22"/>
          <w:szCs w:val="22"/>
          <w:shd w:val="clear" w:color="auto" w:fill="FFFFFF"/>
        </w:rPr>
        <w:t xml:space="preserve">will be assessed </w:t>
      </w:r>
      <w:r w:rsidR="0039095E" w:rsidRPr="002C2848">
        <w:rPr>
          <w:rFonts w:ascii="Arial" w:hAnsi="Arial" w:cs="Arial"/>
          <w:color w:val="0B0C0C"/>
          <w:sz w:val="22"/>
          <w:szCs w:val="22"/>
          <w:shd w:val="clear" w:color="auto" w:fill="FFFFFF"/>
        </w:rPr>
        <w:t xml:space="preserve">through checking students’ eligibility for support when applying.  </w:t>
      </w:r>
      <w:r w:rsidR="00DB1016">
        <w:rPr>
          <w:rFonts w:ascii="Arial" w:hAnsi="Arial" w:cs="Arial"/>
          <w:color w:val="0B0C0C"/>
          <w:sz w:val="22"/>
          <w:szCs w:val="22"/>
          <w:shd w:val="clear" w:color="auto" w:fill="FFFFFF"/>
        </w:rPr>
        <w:t>This will e</w:t>
      </w:r>
      <w:r w:rsidR="0039095E" w:rsidRPr="002C2848">
        <w:rPr>
          <w:rFonts w:ascii="Arial" w:hAnsi="Arial" w:cs="Arial"/>
          <w:color w:val="0B0C0C"/>
          <w:sz w:val="22"/>
          <w:szCs w:val="22"/>
          <w:shd w:val="clear" w:color="auto" w:fill="FFFFFF"/>
        </w:rPr>
        <w:t>nsure l</w:t>
      </w:r>
      <w:r w:rsidR="0039095E" w:rsidRPr="002C2848">
        <w:rPr>
          <w:rFonts w:ascii="Arial" w:hAnsi="Arial" w:cs="Arial"/>
          <w:sz w:val="22"/>
          <w:szCs w:val="22"/>
        </w:rPr>
        <w:t>imited funds are distributed effectively and efficiently to those students with the greatest financial need</w:t>
      </w:r>
      <w:r>
        <w:rPr>
          <w:rFonts w:ascii="Arial" w:hAnsi="Arial" w:cs="Arial"/>
          <w:sz w:val="22"/>
          <w:szCs w:val="22"/>
        </w:rPr>
        <w:t xml:space="preserve"> and </w:t>
      </w:r>
      <w:r w:rsidR="0039095E" w:rsidRPr="002A1D05">
        <w:rPr>
          <w:rFonts w:ascii="Arial" w:hAnsi="Arial" w:cs="Arial"/>
          <w:color w:val="0B0C0C"/>
          <w:sz w:val="22"/>
          <w:szCs w:val="22"/>
        </w:rPr>
        <w:t>help students overcome specific financial barriers (i.e.</w:t>
      </w:r>
      <w:r w:rsidR="0039095E" w:rsidRPr="002A1D05">
        <w:rPr>
          <w:rFonts w:ascii="Arial" w:hAnsi="Arial" w:cs="Arial"/>
          <w:sz w:val="22"/>
          <w:szCs w:val="22"/>
        </w:rPr>
        <w:t xml:space="preserve"> costs associated with studying/attendance at College).  </w:t>
      </w:r>
    </w:p>
    <w:p w14:paraId="53C647E2" w14:textId="205C955C" w:rsidR="00BB5DA0" w:rsidRPr="002A1D05" w:rsidRDefault="00BB5DA0" w:rsidP="00BB5DA0">
      <w:pPr>
        <w:pStyle w:val="TableParagraph"/>
        <w:numPr>
          <w:ilvl w:val="0"/>
          <w:numId w:val="5"/>
        </w:numPr>
        <w:tabs>
          <w:tab w:val="left" w:pos="599"/>
        </w:tabs>
        <w:spacing w:before="120" w:after="120"/>
        <w:ind w:left="567" w:right="107" w:hanging="567"/>
        <w:jc w:val="both"/>
      </w:pPr>
      <w:r w:rsidRPr="002A1D05">
        <w:rPr>
          <w:color w:val="0B0C0C"/>
        </w:rPr>
        <w:t>Support will only be awarded to students who have a household income of £</w:t>
      </w:r>
      <w:r w:rsidR="0039095E">
        <w:rPr>
          <w:color w:val="0B0C0C"/>
        </w:rPr>
        <w:t>6</w:t>
      </w:r>
      <w:r>
        <w:rPr>
          <w:color w:val="0B0C0C"/>
        </w:rPr>
        <w:t>0</w:t>
      </w:r>
      <w:r w:rsidRPr="002A1D05">
        <w:rPr>
          <w:color w:val="0B0C0C"/>
        </w:rPr>
        <w:t xml:space="preserve">,000 or less, have </w:t>
      </w:r>
      <w:r>
        <w:rPr>
          <w:color w:val="0B0C0C"/>
        </w:rPr>
        <w:t xml:space="preserve">high attendance </w:t>
      </w:r>
      <w:r w:rsidRPr="002A1D05">
        <w:rPr>
          <w:color w:val="0B0C0C"/>
        </w:rPr>
        <w:t>and are up to date with their studies/work.  Support will be awarded on a tiered scheme (as stated within the application form).</w:t>
      </w:r>
    </w:p>
    <w:p w14:paraId="78C097EB" w14:textId="2B3A70B8" w:rsidR="00BB5DA0" w:rsidRPr="0053613A" w:rsidRDefault="00BB5DA0" w:rsidP="00BB5DA0">
      <w:pPr>
        <w:pStyle w:val="TableParagraph"/>
        <w:numPr>
          <w:ilvl w:val="0"/>
          <w:numId w:val="5"/>
        </w:numPr>
        <w:tabs>
          <w:tab w:val="left" w:pos="599"/>
        </w:tabs>
        <w:spacing w:before="120" w:after="120"/>
        <w:ind w:left="567" w:right="107" w:hanging="567"/>
        <w:jc w:val="both"/>
      </w:pPr>
      <w:r w:rsidRPr="002A1D05">
        <w:rPr>
          <w:color w:val="020508"/>
          <w:shd w:val="clear" w:color="auto" w:fill="FFFFFF"/>
        </w:rPr>
        <w:t>Students on apprenticeship programmes, or any waged training</w:t>
      </w:r>
      <w:r w:rsidR="0039095E">
        <w:rPr>
          <w:color w:val="020508"/>
          <w:shd w:val="clear" w:color="auto" w:fill="FFFFFF"/>
        </w:rPr>
        <w:t xml:space="preserve"> or </w:t>
      </w:r>
      <w:r w:rsidRPr="002A1D05">
        <w:rPr>
          <w:color w:val="020508"/>
          <w:shd w:val="clear" w:color="auto" w:fill="FFFFFF"/>
        </w:rPr>
        <w:t>are employed, rather than in education are not eligible to apply for the 16 to 19 bursary.</w:t>
      </w:r>
    </w:p>
    <w:p w14:paraId="7BF8042F" w14:textId="0EBB884C" w:rsidR="0053613A" w:rsidRPr="002A1D05" w:rsidRDefault="0053613A" w:rsidP="0053613A">
      <w:pPr>
        <w:pStyle w:val="TableParagraph"/>
        <w:tabs>
          <w:tab w:val="left" w:pos="599"/>
        </w:tabs>
        <w:spacing w:before="120" w:after="120"/>
        <w:ind w:right="107"/>
        <w:jc w:val="both"/>
      </w:pPr>
      <w:r>
        <w:rPr>
          <w:color w:val="020508"/>
          <w:shd w:val="clear" w:color="auto" w:fill="FFFFFF"/>
        </w:rPr>
        <w:t>Bursary support can be used for (but is not limited to)</w:t>
      </w:r>
    </w:p>
    <w:p w14:paraId="0F7C901C" w14:textId="77777777" w:rsidR="0053613A" w:rsidRDefault="0053613A" w:rsidP="00EE2A67">
      <w:pPr>
        <w:pStyle w:val="NoSpacing"/>
        <w:numPr>
          <w:ilvl w:val="0"/>
          <w:numId w:val="9"/>
        </w:numPr>
        <w:spacing w:before="120"/>
        <w:ind w:left="567" w:hanging="567"/>
        <w:jc w:val="both"/>
        <w:rPr>
          <w:rFonts w:cs="Arial"/>
          <w:szCs w:val="22"/>
        </w:rPr>
      </w:pPr>
      <w:r>
        <w:rPr>
          <w:rFonts w:cs="Arial"/>
          <w:szCs w:val="22"/>
        </w:rPr>
        <w:t xml:space="preserve">Travel to college </w:t>
      </w:r>
    </w:p>
    <w:p w14:paraId="6034E434" w14:textId="38C5989D"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 xml:space="preserve">Support for College Meals if you are not entitled to free school meals </w:t>
      </w:r>
      <w:r w:rsidRPr="00013880">
        <w:rPr>
          <w:rFonts w:asciiTheme="minorHAnsi" w:hAnsiTheme="minorHAnsi" w:cstheme="minorHAnsi"/>
          <w:szCs w:val="22"/>
        </w:rPr>
        <w:t>£</w:t>
      </w:r>
      <w:r w:rsidRPr="00013880">
        <w:rPr>
          <w:rFonts w:cs="Arial"/>
          <w:szCs w:val="22"/>
        </w:rPr>
        <w:t>5 per day of study</w:t>
      </w:r>
    </w:p>
    <w:p w14:paraId="6823889D" w14:textId="77777777"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 xml:space="preserve">Top up for those students receiving free school meals to </w:t>
      </w:r>
      <w:r w:rsidRPr="00013880">
        <w:rPr>
          <w:rFonts w:asciiTheme="minorHAnsi" w:hAnsiTheme="minorHAnsi" w:cstheme="minorHAnsi"/>
          <w:szCs w:val="22"/>
        </w:rPr>
        <w:t>£</w:t>
      </w:r>
      <w:r w:rsidRPr="00013880">
        <w:rPr>
          <w:rFonts w:cs="Arial"/>
          <w:szCs w:val="22"/>
        </w:rPr>
        <w:t>5 per day of study (FCM)</w:t>
      </w:r>
    </w:p>
    <w:p w14:paraId="56A51784" w14:textId="77777777"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Out of hours support for mileage (due to onward travel disruption/delays or no service) i.e. requirement to stay at college outside normal hours or travel to/from placement</w:t>
      </w:r>
    </w:p>
    <w:p w14:paraId="16841A3E" w14:textId="77777777"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Kit, equipment, and uniform (a contribution) towards costs for computers and PCs where essential to support studies</w:t>
      </w:r>
    </w:p>
    <w:p w14:paraId="64EF7697" w14:textId="77777777"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DBS</w:t>
      </w:r>
    </w:p>
    <w:p w14:paraId="51A5764A" w14:textId="76FE8C0A"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Station</w:t>
      </w:r>
      <w:r w:rsidR="00905CF8">
        <w:rPr>
          <w:rFonts w:cs="Arial"/>
          <w:szCs w:val="22"/>
        </w:rPr>
        <w:t>e</w:t>
      </w:r>
      <w:r w:rsidRPr="00013880">
        <w:rPr>
          <w:rFonts w:cs="Arial"/>
          <w:szCs w:val="22"/>
        </w:rPr>
        <w:t>ry</w:t>
      </w:r>
    </w:p>
    <w:p w14:paraId="53B7E340" w14:textId="6457FFF0"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Support for examination preparation (e.g. study guides, additional station</w:t>
      </w:r>
      <w:r w:rsidR="00905CF8">
        <w:rPr>
          <w:rFonts w:cs="Arial"/>
          <w:szCs w:val="22"/>
        </w:rPr>
        <w:t>e</w:t>
      </w:r>
      <w:r w:rsidRPr="00013880">
        <w:rPr>
          <w:rFonts w:cs="Arial"/>
          <w:szCs w:val="22"/>
        </w:rPr>
        <w:t>ry etc).</w:t>
      </w:r>
    </w:p>
    <w:p w14:paraId="5095FD71" w14:textId="77777777"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Support for Industry Placements and work placements (purchase uniform, additional travel costs and lunch).</w:t>
      </w:r>
    </w:p>
    <w:p w14:paraId="2528C72C" w14:textId="77777777"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Visits and trips</w:t>
      </w:r>
    </w:p>
    <w:p w14:paraId="286DA4C6" w14:textId="77777777"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UCAS application</w:t>
      </w:r>
    </w:p>
    <w:p w14:paraId="115705D7" w14:textId="77777777" w:rsidR="00047BB9" w:rsidRPr="00013880" w:rsidRDefault="00047BB9" w:rsidP="00EE2A67">
      <w:pPr>
        <w:pStyle w:val="NoSpacing"/>
        <w:numPr>
          <w:ilvl w:val="0"/>
          <w:numId w:val="9"/>
        </w:numPr>
        <w:spacing w:before="120"/>
        <w:ind w:left="567" w:hanging="567"/>
        <w:jc w:val="both"/>
        <w:rPr>
          <w:rFonts w:cs="Arial"/>
          <w:szCs w:val="22"/>
        </w:rPr>
      </w:pPr>
      <w:r w:rsidRPr="00013880">
        <w:rPr>
          <w:rFonts w:cs="Arial"/>
          <w:szCs w:val="22"/>
        </w:rPr>
        <w:t>Specialist books/journals required for programme of study</w:t>
      </w:r>
    </w:p>
    <w:p w14:paraId="145A6D6E" w14:textId="6FAA871D" w:rsidR="00F81FFD" w:rsidRPr="00A11246" w:rsidRDefault="00F81FFD" w:rsidP="001C31AC">
      <w:pPr>
        <w:pStyle w:val="NoSpacing"/>
        <w:spacing w:before="120" w:after="120"/>
        <w:jc w:val="center"/>
        <w:rPr>
          <w:rFonts w:cs="Arial"/>
          <w:b/>
          <w:bCs/>
          <w:color w:val="0B0C0C"/>
          <w:sz w:val="24"/>
          <w:szCs w:val="24"/>
          <w:u w:val="single"/>
          <w:shd w:val="clear" w:color="auto" w:fill="FFFFFF"/>
        </w:rPr>
      </w:pPr>
      <w:r w:rsidRPr="00A11246">
        <w:rPr>
          <w:rFonts w:cs="Arial"/>
          <w:b/>
          <w:bCs/>
          <w:color w:val="0B0C0C"/>
          <w:sz w:val="24"/>
          <w:szCs w:val="24"/>
          <w:u w:val="single"/>
          <w:shd w:val="clear" w:color="auto" w:fill="FFFFFF"/>
        </w:rPr>
        <w:t xml:space="preserve">Vulnerable </w:t>
      </w:r>
      <w:r w:rsidR="00EC230A" w:rsidRPr="00A11246">
        <w:rPr>
          <w:rFonts w:cs="Arial"/>
          <w:b/>
          <w:bCs/>
          <w:color w:val="0B0C0C"/>
          <w:sz w:val="24"/>
          <w:szCs w:val="24"/>
          <w:u w:val="single"/>
          <w:shd w:val="clear" w:color="auto" w:fill="FFFFFF"/>
        </w:rPr>
        <w:t>bursary</w:t>
      </w:r>
    </w:p>
    <w:p w14:paraId="4E013DDB" w14:textId="6622F807" w:rsidR="00A76DBD" w:rsidRPr="002A1D05" w:rsidRDefault="000E482D" w:rsidP="00F81FFD">
      <w:pPr>
        <w:pStyle w:val="NoSpacing"/>
        <w:spacing w:before="120" w:after="120"/>
        <w:jc w:val="both"/>
        <w:rPr>
          <w:rFonts w:cs="Arial"/>
          <w:b/>
          <w:bCs/>
          <w:i/>
          <w:iCs/>
          <w:color w:val="0B0C0C"/>
          <w:sz w:val="24"/>
          <w:szCs w:val="24"/>
          <w:shd w:val="clear" w:color="auto" w:fill="FFFFFF"/>
        </w:rPr>
      </w:pPr>
      <w:r w:rsidRPr="002A1D05">
        <w:rPr>
          <w:rFonts w:cs="Arial"/>
          <w:color w:val="0B0C0C"/>
        </w:rPr>
        <w:t>The College must ensure students are eligible for the bursary for defined vulnerable groups in each year they require support, so will seek evidence to support this eligibly for one of the defined vulnerable groups (further information can be found on the application form)</w:t>
      </w:r>
      <w:r w:rsidR="00F9667E" w:rsidRPr="002A1D05">
        <w:rPr>
          <w:rFonts w:cs="Arial"/>
          <w:color w:val="0B0C0C"/>
        </w:rPr>
        <w:t>.</w:t>
      </w:r>
    </w:p>
    <w:p w14:paraId="4369F470" w14:textId="77777777" w:rsidR="002B0520" w:rsidRPr="002A1D05" w:rsidRDefault="002B0520" w:rsidP="002B0520">
      <w:pPr>
        <w:tabs>
          <w:tab w:val="center" w:pos="4513"/>
          <w:tab w:val="left" w:pos="7725"/>
        </w:tabs>
        <w:spacing w:before="120" w:after="120" w:line="240" w:lineRule="auto"/>
        <w:jc w:val="center"/>
        <w:rPr>
          <w:rFonts w:ascii="Arial" w:hAnsi="Arial" w:cs="Arial"/>
          <w:b/>
          <w:sz w:val="28"/>
          <w:szCs w:val="28"/>
          <w:u w:val="single"/>
        </w:rPr>
      </w:pPr>
      <w:r w:rsidRPr="002A1D05">
        <w:rPr>
          <w:rFonts w:ascii="Arial" w:hAnsi="Arial" w:cs="Arial"/>
          <w:b/>
          <w:sz w:val="28"/>
          <w:szCs w:val="28"/>
          <w:u w:val="single"/>
        </w:rPr>
        <w:t>Childcare support (16-19)</w:t>
      </w:r>
    </w:p>
    <w:p w14:paraId="52D33D29" w14:textId="77777777" w:rsidR="002B0520" w:rsidRPr="002A1D05" w:rsidRDefault="002B0520" w:rsidP="002B0520">
      <w:pPr>
        <w:tabs>
          <w:tab w:val="center" w:pos="4513"/>
          <w:tab w:val="left" w:pos="7725"/>
        </w:tabs>
        <w:spacing w:before="120" w:after="120" w:line="240" w:lineRule="auto"/>
        <w:rPr>
          <w:rFonts w:ascii="Arial" w:hAnsi="Arial" w:cs="Arial"/>
          <w:b/>
          <w:u w:val="single"/>
        </w:rPr>
      </w:pPr>
      <w:r w:rsidRPr="002A1D05">
        <w:rPr>
          <w:rFonts w:ascii="Arial" w:hAnsi="Arial" w:cs="Arial"/>
        </w:rPr>
        <w:t xml:space="preserve">Students aged 16-19 may be eligible to apply for the Government’s ‘Care to Learn’ scheme. If you are a parent (mother or father) and you are caring for your own child(ren) and you use an Ofsted-registered childcare provider.  For further information contact ASC (Advice, Support, Careers) or </w:t>
      </w:r>
      <w:hyperlink r:id="rId11" w:history="1">
        <w:r w:rsidRPr="002A1D05">
          <w:rPr>
            <w:rStyle w:val="Hyperlink"/>
            <w:rFonts w:ascii="Arial" w:hAnsi="Arial" w:cs="Arial"/>
          </w:rPr>
          <w:t>www.direct.gov.uk/caretolearn</w:t>
        </w:r>
      </w:hyperlink>
      <w:r w:rsidRPr="002A1D05">
        <w:rPr>
          <w:rFonts w:ascii="Arial" w:hAnsi="Arial" w:cs="Arial"/>
        </w:rPr>
        <w:t xml:space="preserve"> or </w:t>
      </w:r>
    </w:p>
    <w:p w14:paraId="2EE96A00" w14:textId="77777777" w:rsidR="00A11246" w:rsidRDefault="00A11246" w:rsidP="00F10ABE">
      <w:pPr>
        <w:tabs>
          <w:tab w:val="left" w:pos="2835"/>
        </w:tabs>
        <w:spacing w:before="120" w:after="120" w:line="240" w:lineRule="auto"/>
        <w:ind w:left="3969"/>
        <w:rPr>
          <w:rFonts w:ascii="Arial" w:hAnsi="Arial" w:cs="Arial"/>
          <w:b/>
          <w:sz w:val="24"/>
          <w:szCs w:val="24"/>
          <w:u w:val="single"/>
        </w:rPr>
      </w:pPr>
    </w:p>
    <w:p w14:paraId="273A6F62" w14:textId="72292125" w:rsidR="00461CE3" w:rsidRPr="002A1D05" w:rsidRDefault="008E51D6" w:rsidP="00F10ABE">
      <w:pPr>
        <w:tabs>
          <w:tab w:val="left" w:pos="2835"/>
        </w:tabs>
        <w:spacing w:before="120" w:after="120" w:line="240" w:lineRule="auto"/>
        <w:ind w:left="3969"/>
        <w:rPr>
          <w:rFonts w:ascii="Arial" w:hAnsi="Arial" w:cs="Arial"/>
          <w:b/>
          <w:sz w:val="24"/>
          <w:szCs w:val="24"/>
          <w:u w:val="single"/>
        </w:rPr>
      </w:pPr>
      <w:r w:rsidRPr="002A1D05">
        <w:rPr>
          <w:rFonts w:ascii="Arial" w:hAnsi="Arial" w:cs="Arial"/>
          <w:b/>
          <w:sz w:val="24"/>
          <w:szCs w:val="24"/>
          <w:u w:val="single"/>
        </w:rPr>
        <w:t>19</w:t>
      </w:r>
      <w:r w:rsidR="00E106E8" w:rsidRPr="002A1D05">
        <w:rPr>
          <w:rFonts w:ascii="Arial" w:hAnsi="Arial" w:cs="Arial"/>
          <w:b/>
          <w:sz w:val="24"/>
          <w:szCs w:val="24"/>
          <w:u w:val="single"/>
        </w:rPr>
        <w:t xml:space="preserve"> </w:t>
      </w:r>
      <w:r w:rsidR="00532538" w:rsidRPr="002A1D05">
        <w:rPr>
          <w:rFonts w:ascii="Arial" w:hAnsi="Arial" w:cs="Arial"/>
          <w:b/>
          <w:sz w:val="24"/>
          <w:szCs w:val="24"/>
          <w:u w:val="single"/>
        </w:rPr>
        <w:t>P</w:t>
      </w:r>
      <w:r w:rsidR="00536556" w:rsidRPr="002A1D05">
        <w:rPr>
          <w:rFonts w:ascii="Arial" w:hAnsi="Arial" w:cs="Arial"/>
          <w:b/>
          <w:sz w:val="24"/>
          <w:szCs w:val="24"/>
          <w:u w:val="single"/>
        </w:rPr>
        <w:t>lus</w:t>
      </w:r>
      <w:r w:rsidR="00D65032" w:rsidRPr="002A1D05">
        <w:rPr>
          <w:rFonts w:ascii="Arial" w:hAnsi="Arial" w:cs="Arial"/>
          <w:b/>
          <w:sz w:val="24"/>
          <w:szCs w:val="24"/>
          <w:u w:val="single"/>
        </w:rPr>
        <w:t xml:space="preserve"> S</w:t>
      </w:r>
      <w:r w:rsidR="00F24531" w:rsidRPr="002A1D05">
        <w:rPr>
          <w:rFonts w:ascii="Arial" w:hAnsi="Arial" w:cs="Arial"/>
          <w:b/>
          <w:sz w:val="24"/>
          <w:szCs w:val="24"/>
          <w:u w:val="single"/>
        </w:rPr>
        <w:t>upport</w:t>
      </w:r>
    </w:p>
    <w:p w14:paraId="35431C55" w14:textId="7B9571B7" w:rsidR="00D42ECB" w:rsidRPr="001C31AC" w:rsidRDefault="00F10ABE" w:rsidP="008A2904">
      <w:pPr>
        <w:spacing w:before="120" w:after="120" w:line="240" w:lineRule="auto"/>
        <w:jc w:val="center"/>
        <w:rPr>
          <w:rFonts w:ascii="Arial" w:hAnsi="Arial" w:cs="Arial"/>
          <w:b/>
          <w:sz w:val="24"/>
          <w:szCs w:val="24"/>
        </w:rPr>
      </w:pPr>
      <w:r w:rsidRPr="001C31AC">
        <w:rPr>
          <w:rFonts w:ascii="Arial" w:hAnsi="Arial" w:cs="Arial"/>
          <w:b/>
          <w:sz w:val="24"/>
          <w:szCs w:val="24"/>
        </w:rPr>
        <w:t>Travel</w:t>
      </w:r>
    </w:p>
    <w:p w14:paraId="525E2391" w14:textId="14B8358C" w:rsidR="008A2904" w:rsidRDefault="002B0520" w:rsidP="008A2904">
      <w:pPr>
        <w:spacing w:before="120" w:after="120" w:line="240" w:lineRule="auto"/>
        <w:rPr>
          <w:rFonts w:ascii="Arial" w:hAnsi="Arial" w:cs="Arial"/>
        </w:rPr>
      </w:pPr>
      <w:r>
        <w:rPr>
          <w:rFonts w:ascii="Arial" w:hAnsi="Arial" w:cs="Arial"/>
        </w:rPr>
        <w:t>To</w:t>
      </w:r>
      <w:r w:rsidR="001F079E">
        <w:rPr>
          <w:rFonts w:ascii="Arial" w:hAnsi="Arial" w:cs="Arial"/>
        </w:rPr>
        <w:t xml:space="preserve"> receive travel support you must apply for 19+ bursary </w:t>
      </w:r>
      <w:r w:rsidR="00F10ABE" w:rsidRPr="002A1D05">
        <w:rPr>
          <w:rFonts w:ascii="Arial" w:hAnsi="Arial" w:cs="Arial"/>
        </w:rPr>
        <w:t xml:space="preserve">and </w:t>
      </w:r>
      <w:r w:rsidR="00F10ABE" w:rsidRPr="002A1D05">
        <w:rPr>
          <w:rFonts w:ascii="Arial" w:hAnsi="Arial" w:cs="Arial"/>
          <w:b/>
        </w:rPr>
        <w:t xml:space="preserve">live at least </w:t>
      </w:r>
      <w:r w:rsidR="001F079E">
        <w:rPr>
          <w:rFonts w:ascii="Arial" w:hAnsi="Arial" w:cs="Arial"/>
          <w:b/>
        </w:rPr>
        <w:t>2</w:t>
      </w:r>
      <w:r w:rsidR="00F10ABE" w:rsidRPr="002A1D05">
        <w:rPr>
          <w:rFonts w:ascii="Arial" w:hAnsi="Arial" w:cs="Arial"/>
          <w:b/>
        </w:rPr>
        <w:t xml:space="preserve"> miles*</w:t>
      </w:r>
      <w:r w:rsidR="00F10ABE" w:rsidRPr="002A1D05">
        <w:rPr>
          <w:rFonts w:ascii="Arial" w:hAnsi="Arial" w:cs="Arial"/>
        </w:rPr>
        <w:t xml:space="preserve"> from college.</w:t>
      </w:r>
      <w:r w:rsidR="002A1D05">
        <w:rPr>
          <w:rFonts w:ascii="Arial" w:hAnsi="Arial" w:cs="Arial"/>
        </w:rPr>
        <w:t xml:space="preserve">  The College </w:t>
      </w:r>
      <w:r w:rsidR="00F10ABE" w:rsidRPr="002A1D05">
        <w:rPr>
          <w:rFonts w:ascii="Arial" w:hAnsi="Arial" w:cs="Arial"/>
        </w:rPr>
        <w:t>will reimburse the cost of your bus tickets on production of receipts for your journey to and from college up to a maximum value per term up to the value of either a termly bus pass or the total cost of an annual bus pass whichever is most cost effective for the College.</w:t>
      </w:r>
    </w:p>
    <w:p w14:paraId="34A704AA" w14:textId="73832B81" w:rsidR="00776BC5" w:rsidRPr="001C31AC" w:rsidRDefault="00F10ABE" w:rsidP="008A2904">
      <w:pPr>
        <w:spacing w:before="120" w:after="120" w:line="240" w:lineRule="auto"/>
        <w:jc w:val="center"/>
        <w:rPr>
          <w:rFonts w:ascii="Arial" w:hAnsi="Arial" w:cs="Arial"/>
          <w:b/>
          <w:bCs/>
          <w:sz w:val="24"/>
          <w:szCs w:val="24"/>
        </w:rPr>
      </w:pPr>
      <w:r w:rsidRPr="001C31AC">
        <w:rPr>
          <w:rFonts w:ascii="Arial" w:hAnsi="Arial" w:cs="Arial"/>
          <w:b/>
          <w:bCs/>
          <w:sz w:val="24"/>
          <w:szCs w:val="24"/>
        </w:rPr>
        <w:t>Meals</w:t>
      </w:r>
    </w:p>
    <w:p w14:paraId="255FE2D0" w14:textId="77777777" w:rsidR="00D10798" w:rsidRDefault="00F10ABE" w:rsidP="00D10798">
      <w:pPr>
        <w:spacing w:before="120" w:after="120" w:line="240" w:lineRule="auto"/>
        <w:jc w:val="both"/>
        <w:rPr>
          <w:rFonts w:ascii="Arial" w:hAnsi="Arial" w:cs="Arial"/>
        </w:rPr>
      </w:pPr>
      <w:r w:rsidRPr="002A1D05">
        <w:rPr>
          <w:rFonts w:ascii="Arial" w:hAnsi="Arial" w:cs="Arial"/>
        </w:rPr>
        <w:t>If you are successful with your 19 plus scheme application</w:t>
      </w:r>
      <w:r w:rsidR="002525FE">
        <w:rPr>
          <w:rFonts w:ascii="Arial" w:hAnsi="Arial" w:cs="Arial"/>
        </w:rPr>
        <w:t>,</w:t>
      </w:r>
      <w:r w:rsidR="002A1D05">
        <w:rPr>
          <w:rFonts w:ascii="Arial" w:hAnsi="Arial" w:cs="Arial"/>
        </w:rPr>
        <w:t xml:space="preserve"> </w:t>
      </w:r>
      <w:r w:rsidR="00D10798">
        <w:rPr>
          <w:rFonts w:ascii="Arial" w:hAnsi="Arial" w:cs="Arial"/>
        </w:rPr>
        <w:t>t</w:t>
      </w:r>
      <w:r w:rsidR="00D10798" w:rsidRPr="002A1D05">
        <w:rPr>
          <w:rFonts w:ascii="Arial" w:hAnsi="Arial" w:cs="Arial"/>
        </w:rPr>
        <w:t>he College will fund £5.00 per day to ensure that students who are eligible have ability to purchase a breakfast and lunch to aid in their studies.</w:t>
      </w:r>
    </w:p>
    <w:p w14:paraId="50F7D4C2" w14:textId="41961420" w:rsidR="00F10ABE" w:rsidRPr="002A1D05" w:rsidRDefault="00D10798" w:rsidP="00D10798">
      <w:pPr>
        <w:spacing w:before="120" w:after="120" w:line="240" w:lineRule="auto"/>
        <w:jc w:val="both"/>
        <w:rPr>
          <w:rFonts w:ascii="Arial" w:hAnsi="Arial" w:cs="Arial"/>
        </w:rPr>
      </w:pPr>
      <w:r>
        <w:rPr>
          <w:rFonts w:ascii="Arial" w:hAnsi="Arial" w:cs="Arial"/>
        </w:rPr>
        <w:t>O</w:t>
      </w:r>
      <w:r w:rsidR="00F10ABE" w:rsidRPr="002A1D05">
        <w:rPr>
          <w:rFonts w:ascii="Arial" w:hAnsi="Arial" w:cs="Arial"/>
        </w:rPr>
        <w:t>nce processed student</w:t>
      </w:r>
      <w:r w:rsidR="002525FE">
        <w:rPr>
          <w:rFonts w:ascii="Arial" w:hAnsi="Arial" w:cs="Arial"/>
        </w:rPr>
        <w:t>s</w:t>
      </w:r>
      <w:r w:rsidR="00F10ABE" w:rsidRPr="002A1D05">
        <w:rPr>
          <w:rFonts w:ascii="Arial" w:hAnsi="Arial" w:cs="Arial"/>
        </w:rPr>
        <w:t xml:space="preserve"> will be sent information – on how to download </w:t>
      </w:r>
      <w:r w:rsidR="002525FE">
        <w:rPr>
          <w:rFonts w:ascii="Arial" w:hAnsi="Arial" w:cs="Arial"/>
        </w:rPr>
        <w:t xml:space="preserve">the </w:t>
      </w:r>
      <w:r w:rsidR="00F10ABE" w:rsidRPr="002A1D05">
        <w:rPr>
          <w:rFonts w:ascii="Arial" w:hAnsi="Arial" w:cs="Arial"/>
        </w:rPr>
        <w:t xml:space="preserve">UPay app </w:t>
      </w:r>
      <w:r w:rsidR="002525FE">
        <w:rPr>
          <w:rFonts w:ascii="Arial" w:hAnsi="Arial" w:cs="Arial"/>
        </w:rPr>
        <w:t xml:space="preserve">the </w:t>
      </w:r>
      <w:r w:rsidR="00F10ABE" w:rsidRPr="002A1D05">
        <w:rPr>
          <w:rFonts w:ascii="Arial" w:hAnsi="Arial" w:cs="Arial"/>
        </w:rPr>
        <w:t xml:space="preserve">main payment </w:t>
      </w:r>
      <w:r w:rsidR="002525FE">
        <w:rPr>
          <w:rFonts w:ascii="Arial" w:hAnsi="Arial" w:cs="Arial"/>
        </w:rPr>
        <w:t xml:space="preserve">method </w:t>
      </w:r>
      <w:r w:rsidR="00F10ABE" w:rsidRPr="002A1D05">
        <w:rPr>
          <w:rFonts w:ascii="Arial" w:hAnsi="Arial" w:cs="Arial"/>
        </w:rPr>
        <w:t>used in College.</w:t>
      </w:r>
    </w:p>
    <w:p w14:paraId="78402C7E" w14:textId="37051F6C" w:rsidR="00F10ABE" w:rsidRPr="001C31AC" w:rsidRDefault="006B55A6" w:rsidP="00F10ABE">
      <w:pPr>
        <w:spacing w:before="120" w:after="120" w:line="240" w:lineRule="auto"/>
        <w:jc w:val="center"/>
        <w:rPr>
          <w:rFonts w:ascii="Arial" w:hAnsi="Arial" w:cs="Arial"/>
          <w:b/>
          <w:bCs/>
          <w:sz w:val="24"/>
          <w:szCs w:val="24"/>
        </w:rPr>
      </w:pPr>
      <w:r w:rsidRPr="001C31AC">
        <w:rPr>
          <w:rFonts w:ascii="Arial" w:hAnsi="Arial" w:cs="Arial"/>
          <w:b/>
          <w:sz w:val="24"/>
          <w:szCs w:val="24"/>
        </w:rPr>
        <w:t>Childcare (20 plus)</w:t>
      </w:r>
    </w:p>
    <w:p w14:paraId="58FE8475" w14:textId="3874E7CA" w:rsidR="00F10ABE" w:rsidRPr="002A1D05" w:rsidRDefault="006B55A6" w:rsidP="00993056">
      <w:pPr>
        <w:spacing w:before="120" w:after="120" w:line="240" w:lineRule="auto"/>
        <w:rPr>
          <w:rFonts w:ascii="Arial" w:hAnsi="Arial" w:cs="Arial"/>
        </w:rPr>
      </w:pPr>
      <w:r w:rsidRPr="002A1D05">
        <w:rPr>
          <w:rFonts w:ascii="Arial" w:hAnsi="Arial" w:cs="Arial"/>
        </w:rPr>
        <w:t>If you are aged 20 and above on the 31</w:t>
      </w:r>
      <w:r w:rsidRPr="002A1D05">
        <w:rPr>
          <w:rFonts w:ascii="Arial" w:hAnsi="Arial" w:cs="Arial"/>
          <w:vertAlign w:val="superscript"/>
        </w:rPr>
        <w:t>st</w:t>
      </w:r>
      <w:r w:rsidRPr="002A1D05">
        <w:rPr>
          <w:rFonts w:ascii="Arial" w:hAnsi="Arial" w:cs="Arial"/>
        </w:rPr>
        <w:t xml:space="preserve"> August 202</w:t>
      </w:r>
      <w:r w:rsidR="001F079E">
        <w:rPr>
          <w:rFonts w:ascii="Arial" w:hAnsi="Arial" w:cs="Arial"/>
        </w:rPr>
        <w:t>3</w:t>
      </w:r>
      <w:r w:rsidRPr="002A1D05">
        <w:rPr>
          <w:rFonts w:ascii="Arial" w:hAnsi="Arial" w:cs="Arial"/>
        </w:rPr>
        <w:t xml:space="preserve"> with a household income below £32,000 you may be eligible for support towards your childcare costs. </w:t>
      </w:r>
      <w:r w:rsidRPr="002A1D05">
        <w:rPr>
          <w:rFonts w:ascii="Arial" w:hAnsi="Arial" w:cs="Arial"/>
          <w:bCs/>
          <w:i/>
        </w:rPr>
        <w:t>To be considered for this support, students need to submit an application form to the Access</w:t>
      </w:r>
      <w:r w:rsidR="002A1D05" w:rsidRPr="002A1D05">
        <w:rPr>
          <w:rFonts w:ascii="Arial" w:hAnsi="Arial" w:cs="Arial"/>
          <w:bCs/>
          <w:i/>
        </w:rPr>
        <w:t xml:space="preserve"> Fund.</w:t>
      </w:r>
    </w:p>
    <w:p w14:paraId="26206E94" w14:textId="67050900" w:rsidR="00776BC5" w:rsidRPr="001C31AC" w:rsidRDefault="004626BE" w:rsidP="004626BE">
      <w:pPr>
        <w:spacing w:before="120" w:after="120" w:line="240" w:lineRule="auto"/>
        <w:jc w:val="center"/>
        <w:rPr>
          <w:rFonts w:ascii="Arial" w:hAnsi="Arial" w:cs="Arial"/>
          <w:b/>
          <w:sz w:val="24"/>
          <w:szCs w:val="24"/>
        </w:rPr>
      </w:pPr>
      <w:r w:rsidRPr="001C31AC">
        <w:rPr>
          <w:rFonts w:ascii="Arial" w:hAnsi="Arial" w:cs="Arial"/>
          <w:b/>
          <w:sz w:val="24"/>
          <w:szCs w:val="24"/>
        </w:rPr>
        <w:t>Bursary</w:t>
      </w:r>
    </w:p>
    <w:p w14:paraId="3A8BEA05" w14:textId="59525989" w:rsidR="004626BE" w:rsidRPr="002A1D05" w:rsidRDefault="002A1D05" w:rsidP="002A1D05">
      <w:pPr>
        <w:tabs>
          <w:tab w:val="center" w:pos="4513"/>
          <w:tab w:val="left" w:pos="6345"/>
        </w:tabs>
        <w:spacing w:before="120" w:after="120"/>
        <w:jc w:val="both"/>
        <w:rPr>
          <w:rFonts w:ascii="Arial" w:hAnsi="Arial" w:cs="Arial"/>
        </w:rPr>
      </w:pPr>
      <w:r w:rsidRPr="002A1D05">
        <w:rPr>
          <w:rFonts w:ascii="Arial" w:hAnsi="Arial" w:cs="Arial"/>
        </w:rPr>
        <w:t>Full-time students aged 19 and above on the 31</w:t>
      </w:r>
      <w:r w:rsidRPr="002A1D05">
        <w:rPr>
          <w:rFonts w:ascii="Arial" w:hAnsi="Arial" w:cs="Arial"/>
          <w:vertAlign w:val="superscript"/>
        </w:rPr>
        <w:t>st</w:t>
      </w:r>
      <w:r w:rsidRPr="002A1D05">
        <w:rPr>
          <w:rFonts w:ascii="Arial" w:hAnsi="Arial" w:cs="Arial"/>
        </w:rPr>
        <w:t xml:space="preserve"> August 202</w:t>
      </w:r>
      <w:r w:rsidR="001F079E">
        <w:rPr>
          <w:rFonts w:ascii="Arial" w:hAnsi="Arial" w:cs="Arial"/>
        </w:rPr>
        <w:t>3</w:t>
      </w:r>
      <w:r w:rsidRPr="002A1D05">
        <w:rPr>
          <w:rFonts w:ascii="Arial" w:hAnsi="Arial" w:cs="Arial"/>
        </w:rPr>
        <w:t xml:space="preserve"> with a household income below £32,000 </w:t>
      </w:r>
      <w:r w:rsidRPr="002A1D05">
        <w:rPr>
          <w:rFonts w:ascii="Arial" w:hAnsi="Arial" w:cs="Arial"/>
          <w:b/>
        </w:rPr>
        <w:t>may</w:t>
      </w:r>
      <w:r w:rsidRPr="002A1D05">
        <w:rPr>
          <w:rFonts w:ascii="Arial" w:hAnsi="Arial" w:cs="Arial"/>
        </w:rPr>
        <w:t xml:space="preserve"> be eligible for bursary support.  </w:t>
      </w:r>
      <w:r w:rsidR="004626BE" w:rsidRPr="002A1D05">
        <w:rPr>
          <w:rFonts w:ascii="Arial" w:hAnsi="Arial" w:cs="Arial"/>
        </w:rPr>
        <w:t>The fund is in place to ensure the College;</w:t>
      </w:r>
    </w:p>
    <w:p w14:paraId="249D9F8E" w14:textId="77777777" w:rsidR="004626BE" w:rsidRPr="002A1D05" w:rsidRDefault="004626BE" w:rsidP="004626BE">
      <w:pPr>
        <w:pStyle w:val="NormalWeb"/>
        <w:numPr>
          <w:ilvl w:val="0"/>
          <w:numId w:val="3"/>
        </w:numPr>
        <w:shd w:val="clear" w:color="auto" w:fill="FFFFFF"/>
        <w:spacing w:before="120" w:beforeAutospacing="0" w:after="120" w:afterAutospacing="0"/>
        <w:jc w:val="both"/>
        <w:rPr>
          <w:rFonts w:ascii="Arial" w:hAnsi="Arial" w:cs="Arial"/>
          <w:color w:val="0B0C0C"/>
          <w:sz w:val="22"/>
          <w:szCs w:val="22"/>
        </w:rPr>
      </w:pPr>
      <w:r w:rsidRPr="002A1D05">
        <w:rPr>
          <w:rFonts w:ascii="Arial" w:hAnsi="Arial" w:cs="Arial"/>
          <w:color w:val="0B0C0C"/>
          <w:sz w:val="22"/>
          <w:szCs w:val="22"/>
        </w:rPr>
        <w:t>Supports students to engage and participate in their studies and allow for them to remain in education.</w:t>
      </w:r>
      <w:r w:rsidRPr="002A1D05">
        <w:rPr>
          <w:rFonts w:ascii="Arial" w:hAnsi="Arial" w:cs="Arial"/>
          <w:color w:val="0B0C0C"/>
          <w:sz w:val="22"/>
          <w:szCs w:val="22"/>
          <w:shd w:val="clear" w:color="auto" w:fill="FFFFFF"/>
        </w:rPr>
        <w:t xml:space="preserve"> </w:t>
      </w:r>
      <w:r w:rsidRPr="002A1D05">
        <w:rPr>
          <w:rFonts w:ascii="Arial" w:hAnsi="Arial" w:cs="Arial"/>
          <w:color w:val="0B0C0C"/>
          <w:sz w:val="22"/>
          <w:szCs w:val="22"/>
        </w:rPr>
        <w:t xml:space="preserve"> </w:t>
      </w:r>
    </w:p>
    <w:p w14:paraId="4DFEC6FA" w14:textId="77777777" w:rsidR="004626BE" w:rsidRPr="002A1D05" w:rsidRDefault="004626BE" w:rsidP="004626BE">
      <w:pPr>
        <w:pStyle w:val="NormalWeb"/>
        <w:numPr>
          <w:ilvl w:val="0"/>
          <w:numId w:val="3"/>
        </w:numPr>
        <w:shd w:val="clear" w:color="auto" w:fill="FFFFFF"/>
        <w:spacing w:before="120" w:beforeAutospacing="0" w:after="120" w:afterAutospacing="0"/>
        <w:jc w:val="both"/>
        <w:rPr>
          <w:rFonts w:ascii="Arial" w:hAnsi="Arial" w:cs="Arial"/>
          <w:color w:val="0B0C0C"/>
          <w:sz w:val="22"/>
          <w:szCs w:val="22"/>
          <w:shd w:val="clear" w:color="auto" w:fill="FFFFFF"/>
        </w:rPr>
      </w:pPr>
      <w:r w:rsidRPr="002A1D05">
        <w:rPr>
          <w:rFonts w:ascii="Arial" w:hAnsi="Arial" w:cs="Arial"/>
          <w:color w:val="0B0C0C"/>
          <w:sz w:val="22"/>
          <w:szCs w:val="22"/>
          <w:shd w:val="clear" w:color="auto" w:fill="FFFFFF"/>
        </w:rPr>
        <w:t>Assesses a student’s actual financial need through checking students’ eligibility for support when applying for bursary support.</w:t>
      </w:r>
    </w:p>
    <w:p w14:paraId="42244E18" w14:textId="77777777" w:rsidR="004626BE" w:rsidRPr="002A1D05" w:rsidRDefault="004626BE" w:rsidP="004626BE">
      <w:pPr>
        <w:pStyle w:val="NoSpacing"/>
        <w:numPr>
          <w:ilvl w:val="0"/>
          <w:numId w:val="3"/>
        </w:numPr>
        <w:spacing w:before="120" w:after="120"/>
        <w:jc w:val="both"/>
        <w:rPr>
          <w:rFonts w:cs="Arial"/>
          <w:szCs w:val="22"/>
        </w:rPr>
      </w:pPr>
      <w:r w:rsidRPr="002A1D05">
        <w:rPr>
          <w:rFonts w:cs="Arial"/>
          <w:color w:val="0B0C0C"/>
          <w:szCs w:val="22"/>
          <w:shd w:val="clear" w:color="auto" w:fill="FFFFFF"/>
        </w:rPr>
        <w:t>L</w:t>
      </w:r>
      <w:r w:rsidRPr="002A1D05">
        <w:rPr>
          <w:rFonts w:cs="Arial"/>
          <w:szCs w:val="22"/>
        </w:rPr>
        <w:t xml:space="preserve">imited funds are distributed effectively and efficiently to those students with the greatest financial need. </w:t>
      </w:r>
    </w:p>
    <w:p w14:paraId="05D4D06E" w14:textId="789998CA" w:rsidR="004626BE" w:rsidRPr="002A1D05" w:rsidRDefault="005D343D" w:rsidP="005D343D">
      <w:pPr>
        <w:spacing w:before="120" w:after="120" w:line="240" w:lineRule="auto"/>
        <w:rPr>
          <w:rFonts w:ascii="Arial" w:hAnsi="Arial" w:cs="Arial"/>
        </w:rPr>
      </w:pPr>
      <w:r w:rsidRPr="005D343D">
        <w:rPr>
          <w:rFonts w:ascii="Arial" w:hAnsi="Arial" w:cs="Arial"/>
        </w:rPr>
        <w:t xml:space="preserve">It is important that you indicate on your application form the support that you may require to enable you to engage in your studies.  </w:t>
      </w:r>
      <w:r>
        <w:rPr>
          <w:rFonts w:ascii="Arial" w:hAnsi="Arial" w:cs="Arial"/>
        </w:rPr>
        <w:t xml:space="preserve"> </w:t>
      </w:r>
      <w:r w:rsidR="004626BE" w:rsidRPr="002A1D05">
        <w:rPr>
          <w:rFonts w:ascii="Arial" w:hAnsi="Arial" w:cs="Arial"/>
        </w:rPr>
        <w:t>The College will conduct an assessment to determine the actual support that a student may need to engage in their education.  The following support is available through this scheme.  Support could include (but is not restricted to);</w:t>
      </w:r>
    </w:p>
    <w:p w14:paraId="09327A13" w14:textId="77777777" w:rsidR="00F21D01" w:rsidRDefault="00F21D01" w:rsidP="00905CF8">
      <w:pPr>
        <w:pStyle w:val="NoSpacing"/>
        <w:numPr>
          <w:ilvl w:val="0"/>
          <w:numId w:val="11"/>
        </w:numPr>
        <w:spacing w:before="120"/>
        <w:ind w:left="714" w:hanging="357"/>
        <w:jc w:val="both"/>
        <w:rPr>
          <w:rFonts w:cs="Arial"/>
          <w:szCs w:val="22"/>
        </w:rPr>
      </w:pPr>
      <w:r>
        <w:rPr>
          <w:rFonts w:cs="Arial"/>
          <w:szCs w:val="22"/>
        </w:rPr>
        <w:t xml:space="preserve">College meals </w:t>
      </w:r>
    </w:p>
    <w:p w14:paraId="136C6A81" w14:textId="77777777" w:rsidR="00F21D01" w:rsidRDefault="004626BE" w:rsidP="00905CF8">
      <w:pPr>
        <w:pStyle w:val="NoSpacing"/>
        <w:numPr>
          <w:ilvl w:val="0"/>
          <w:numId w:val="11"/>
        </w:numPr>
        <w:spacing w:before="120"/>
        <w:ind w:left="714" w:hanging="357"/>
        <w:jc w:val="both"/>
        <w:rPr>
          <w:rFonts w:cs="Arial"/>
          <w:szCs w:val="22"/>
        </w:rPr>
      </w:pPr>
      <w:r w:rsidRPr="002A1D05">
        <w:rPr>
          <w:rFonts w:cs="Arial"/>
          <w:szCs w:val="22"/>
        </w:rPr>
        <w:t>Travel</w:t>
      </w:r>
      <w:r w:rsidR="001F6CDE">
        <w:rPr>
          <w:rFonts w:cs="Arial"/>
          <w:szCs w:val="22"/>
        </w:rPr>
        <w:tab/>
      </w:r>
    </w:p>
    <w:p w14:paraId="2A8A06AC" w14:textId="419BDCA5" w:rsidR="004626BE" w:rsidRPr="002A1D05" w:rsidRDefault="001F6CDE" w:rsidP="00905CF8">
      <w:pPr>
        <w:pStyle w:val="NoSpacing"/>
        <w:numPr>
          <w:ilvl w:val="0"/>
          <w:numId w:val="11"/>
        </w:numPr>
        <w:spacing w:before="120"/>
        <w:ind w:left="714" w:hanging="357"/>
        <w:jc w:val="both"/>
        <w:rPr>
          <w:rFonts w:cs="Arial"/>
          <w:szCs w:val="22"/>
        </w:rPr>
      </w:pPr>
      <w:r w:rsidRPr="002A1D05">
        <w:rPr>
          <w:rFonts w:cs="Arial"/>
          <w:szCs w:val="22"/>
        </w:rPr>
        <w:t>DBS</w:t>
      </w:r>
    </w:p>
    <w:p w14:paraId="044F00ED" w14:textId="77777777" w:rsidR="00F21D01" w:rsidRDefault="004626BE" w:rsidP="00905CF8">
      <w:pPr>
        <w:pStyle w:val="NoSpacing"/>
        <w:numPr>
          <w:ilvl w:val="0"/>
          <w:numId w:val="11"/>
        </w:numPr>
        <w:spacing w:before="120"/>
        <w:ind w:left="714" w:hanging="357"/>
        <w:jc w:val="both"/>
        <w:rPr>
          <w:rFonts w:cs="Arial"/>
          <w:szCs w:val="22"/>
        </w:rPr>
      </w:pPr>
      <w:r w:rsidRPr="002A1D05">
        <w:rPr>
          <w:rFonts w:cs="Arial"/>
          <w:szCs w:val="22"/>
        </w:rPr>
        <w:t>Kit, equipment, and uniform</w:t>
      </w:r>
    </w:p>
    <w:p w14:paraId="7120D6E9" w14:textId="77777777" w:rsidR="00F21D01" w:rsidRDefault="004626BE" w:rsidP="00905CF8">
      <w:pPr>
        <w:pStyle w:val="NoSpacing"/>
        <w:numPr>
          <w:ilvl w:val="0"/>
          <w:numId w:val="11"/>
        </w:numPr>
        <w:spacing w:before="120"/>
        <w:ind w:left="714" w:hanging="357"/>
        <w:jc w:val="both"/>
        <w:rPr>
          <w:rFonts w:cs="Arial"/>
          <w:szCs w:val="22"/>
        </w:rPr>
      </w:pPr>
      <w:r w:rsidRPr="002A1D05">
        <w:rPr>
          <w:rFonts w:cs="Arial"/>
          <w:szCs w:val="22"/>
        </w:rPr>
        <w:t>Visits and trips</w:t>
      </w:r>
    </w:p>
    <w:p w14:paraId="6AA2B39A" w14:textId="3EEA7523" w:rsidR="001F6CDE" w:rsidRDefault="00F21D01" w:rsidP="00905CF8">
      <w:pPr>
        <w:pStyle w:val="NoSpacing"/>
        <w:numPr>
          <w:ilvl w:val="0"/>
          <w:numId w:val="11"/>
        </w:numPr>
        <w:spacing w:before="120"/>
        <w:ind w:left="714" w:hanging="357"/>
        <w:jc w:val="both"/>
        <w:rPr>
          <w:rFonts w:cs="Arial"/>
          <w:szCs w:val="22"/>
        </w:rPr>
      </w:pPr>
      <w:r>
        <w:rPr>
          <w:rFonts w:cs="Arial"/>
          <w:szCs w:val="22"/>
        </w:rPr>
        <w:t>B</w:t>
      </w:r>
      <w:r w:rsidR="004626BE" w:rsidRPr="002A1D05">
        <w:rPr>
          <w:rFonts w:cs="Arial"/>
          <w:szCs w:val="22"/>
        </w:rPr>
        <w:t xml:space="preserve">ooks/journals </w:t>
      </w:r>
    </w:p>
    <w:p w14:paraId="14C6343D" w14:textId="04E4363E" w:rsidR="00905CF8" w:rsidRPr="00905CF8" w:rsidRDefault="00905CF8" w:rsidP="00905CF8">
      <w:pPr>
        <w:pStyle w:val="NoSpacing"/>
        <w:numPr>
          <w:ilvl w:val="0"/>
          <w:numId w:val="11"/>
        </w:numPr>
        <w:spacing w:before="120"/>
        <w:ind w:left="714" w:hanging="357"/>
        <w:jc w:val="both"/>
        <w:rPr>
          <w:rFonts w:cs="Arial"/>
          <w:szCs w:val="22"/>
        </w:rPr>
      </w:pPr>
      <w:r w:rsidRPr="00013880">
        <w:rPr>
          <w:rFonts w:cs="Arial"/>
          <w:szCs w:val="22"/>
        </w:rPr>
        <w:t>Station</w:t>
      </w:r>
      <w:r>
        <w:rPr>
          <w:rFonts w:cs="Arial"/>
          <w:szCs w:val="22"/>
        </w:rPr>
        <w:t>e</w:t>
      </w:r>
      <w:r w:rsidRPr="00013880">
        <w:rPr>
          <w:rFonts w:cs="Arial"/>
          <w:szCs w:val="22"/>
        </w:rPr>
        <w:t>ry</w:t>
      </w:r>
    </w:p>
    <w:p w14:paraId="4B208582" w14:textId="381238C4" w:rsidR="002A1D05" w:rsidRPr="00F21D01" w:rsidRDefault="00E13CAB" w:rsidP="004626BE">
      <w:pPr>
        <w:spacing w:before="120" w:after="120" w:line="240" w:lineRule="auto"/>
        <w:rPr>
          <w:rFonts w:ascii="Arial" w:hAnsi="Arial" w:cs="Arial"/>
        </w:rPr>
      </w:pPr>
      <w:r>
        <w:rPr>
          <w:rFonts w:ascii="Arial" w:hAnsi="Arial" w:cs="Arial"/>
          <w:b/>
          <w:i/>
        </w:rPr>
        <w:t>*</w:t>
      </w:r>
      <w:r w:rsidR="002A1D05" w:rsidRPr="00F21D01">
        <w:rPr>
          <w:rFonts w:ascii="Arial" w:hAnsi="Arial" w:cs="Arial"/>
          <w:b/>
          <w:i/>
        </w:rPr>
        <w:t xml:space="preserve">There is no automatic entitlement to Bursary support, Travel or Childcare and each application will be assessed on a first come first served basis. Support will only be provided </w:t>
      </w:r>
      <w:r w:rsidR="005D343D" w:rsidRPr="00F21D01">
        <w:rPr>
          <w:rFonts w:ascii="Arial" w:hAnsi="Arial" w:cs="Arial"/>
          <w:b/>
          <w:i/>
        </w:rPr>
        <w:t xml:space="preserve">to those students with greatest financial need and while </w:t>
      </w:r>
      <w:r w:rsidR="002A1D05" w:rsidRPr="00F21D01">
        <w:rPr>
          <w:rFonts w:ascii="Arial" w:hAnsi="Arial" w:cs="Arial"/>
          <w:b/>
          <w:i/>
        </w:rPr>
        <w:t>funds are available</w:t>
      </w:r>
      <w:r w:rsidR="005D343D" w:rsidRPr="00F21D01">
        <w:rPr>
          <w:rFonts w:ascii="Arial" w:hAnsi="Arial" w:cs="Arial"/>
          <w:b/>
          <w:i/>
        </w:rPr>
        <w:t xml:space="preserve">, </w:t>
      </w:r>
      <w:r w:rsidR="002A1D05" w:rsidRPr="00F21D01">
        <w:rPr>
          <w:rFonts w:ascii="Arial" w:hAnsi="Arial" w:cs="Arial"/>
          <w:b/>
          <w:i/>
        </w:rPr>
        <w:t>early application is encouraged.</w:t>
      </w:r>
    </w:p>
    <w:sectPr w:rsidR="002A1D05" w:rsidRPr="00F21D01" w:rsidSect="009051A1">
      <w:headerReference w:type="default" r:id="rId12"/>
      <w:footerReference w:type="default" r:id="rId13"/>
      <w:pgSz w:w="11906" w:h="16838"/>
      <w:pgMar w:top="709" w:right="1080" w:bottom="1134"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6EEFDF" w14:textId="77777777" w:rsidR="00126222" w:rsidRDefault="00126222" w:rsidP="00CF6051">
      <w:pPr>
        <w:spacing w:after="0" w:line="240" w:lineRule="auto"/>
      </w:pPr>
      <w:r>
        <w:separator/>
      </w:r>
    </w:p>
  </w:endnote>
  <w:endnote w:type="continuationSeparator" w:id="0">
    <w:p w14:paraId="607C7E9B" w14:textId="77777777" w:rsidR="00126222" w:rsidRDefault="00126222" w:rsidP="00CF60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0A8AA" w14:textId="20FA39B8" w:rsidR="00464E86" w:rsidRPr="00D72730" w:rsidRDefault="00464E86" w:rsidP="00464E86">
    <w:pPr>
      <w:spacing w:before="120" w:after="120" w:line="240" w:lineRule="auto"/>
      <w:ind w:right="130"/>
      <w:jc w:val="center"/>
      <w:rPr>
        <w:rFonts w:ascii="Arial" w:hAnsi="Arial" w:cs="Arial"/>
        <w:b/>
        <w:bCs/>
        <w:sz w:val="20"/>
        <w:szCs w:val="20"/>
      </w:rPr>
    </w:pPr>
    <w:r w:rsidRPr="00D72730">
      <w:rPr>
        <w:rFonts w:ascii="Arial" w:hAnsi="Arial" w:cs="Arial"/>
        <w:b/>
        <w:bCs/>
        <w:sz w:val="20"/>
        <w:szCs w:val="20"/>
      </w:rPr>
      <w:t>For further guidance/assistance please contact the Access Fund Team</w:t>
    </w:r>
  </w:p>
  <w:tbl>
    <w:tblPr>
      <w:tblStyle w:val="TableGrid"/>
      <w:tblW w:w="0" w:type="auto"/>
      <w:tblInd w:w="-5" w:type="dxa"/>
      <w:tblLook w:val="04A0" w:firstRow="1" w:lastRow="0" w:firstColumn="1" w:lastColumn="0" w:noHBand="0" w:noVBand="1"/>
    </w:tblPr>
    <w:tblGrid>
      <w:gridCol w:w="3119"/>
      <w:gridCol w:w="3637"/>
      <w:gridCol w:w="2985"/>
    </w:tblGrid>
    <w:tr w:rsidR="00464E86" w:rsidRPr="00B60380" w14:paraId="03E7E439" w14:textId="77777777" w:rsidTr="00B6750D">
      <w:trPr>
        <w:trHeight w:val="244"/>
      </w:trPr>
      <w:tc>
        <w:tcPr>
          <w:tcW w:w="3119" w:type="dxa"/>
        </w:tcPr>
        <w:p w14:paraId="194D72FC" w14:textId="289777F9" w:rsidR="00464E86" w:rsidRPr="00464E86" w:rsidRDefault="00464E86" w:rsidP="00464E86">
          <w:pPr>
            <w:spacing w:before="120" w:after="120"/>
            <w:ind w:right="130"/>
            <w:rPr>
              <w:rFonts w:ascii="Arial" w:hAnsi="Arial" w:cs="Arial"/>
              <w:sz w:val="20"/>
              <w:szCs w:val="20"/>
            </w:rPr>
          </w:pPr>
          <w:r w:rsidRPr="00464E86">
            <w:rPr>
              <w:rFonts w:ascii="Arial" w:hAnsi="Arial" w:cs="Arial"/>
              <w:b/>
              <w:bCs/>
              <w:sz w:val="20"/>
              <w:szCs w:val="20"/>
            </w:rPr>
            <w:t>Telephone</w:t>
          </w:r>
          <w:r w:rsidRPr="00464E86">
            <w:rPr>
              <w:rFonts w:ascii="Arial" w:hAnsi="Arial" w:cs="Arial"/>
              <w:sz w:val="20"/>
              <w:szCs w:val="20"/>
            </w:rPr>
            <w:t>:  0191 375 4218</w:t>
          </w:r>
        </w:p>
      </w:tc>
      <w:tc>
        <w:tcPr>
          <w:tcW w:w="3637" w:type="dxa"/>
        </w:tcPr>
        <w:p w14:paraId="4B40F40E" w14:textId="77777777" w:rsidR="00464E86" w:rsidRPr="00464E86" w:rsidRDefault="00464E86" w:rsidP="00464E86">
          <w:pPr>
            <w:tabs>
              <w:tab w:val="left" w:pos="3402"/>
              <w:tab w:val="left" w:pos="5103"/>
            </w:tabs>
            <w:spacing w:before="120" w:after="120"/>
            <w:ind w:right="130"/>
            <w:rPr>
              <w:rFonts w:ascii="Arial" w:hAnsi="Arial" w:cs="Arial"/>
              <w:sz w:val="20"/>
              <w:szCs w:val="20"/>
            </w:rPr>
          </w:pPr>
          <w:r w:rsidRPr="00464E86">
            <w:rPr>
              <w:rFonts w:ascii="Arial" w:hAnsi="Arial" w:cs="Arial"/>
              <w:b/>
              <w:bCs/>
              <w:sz w:val="20"/>
              <w:szCs w:val="20"/>
            </w:rPr>
            <w:t>Email</w:t>
          </w:r>
          <w:r w:rsidRPr="00464E86">
            <w:rPr>
              <w:rFonts w:ascii="Arial" w:hAnsi="Arial" w:cs="Arial"/>
              <w:sz w:val="20"/>
              <w:szCs w:val="20"/>
            </w:rPr>
            <w:t xml:space="preserve">: </w:t>
          </w:r>
          <w:hyperlink r:id="rId1" w:history="1">
            <w:r w:rsidRPr="00464E86">
              <w:rPr>
                <w:rStyle w:val="Hyperlink"/>
                <w:rFonts w:ascii="Arial" w:hAnsi="Arial" w:cs="Arial"/>
                <w:sz w:val="20"/>
                <w:szCs w:val="20"/>
              </w:rPr>
              <w:t>access.fund@newdur.ac.uk</w:t>
            </w:r>
          </w:hyperlink>
        </w:p>
      </w:tc>
      <w:tc>
        <w:tcPr>
          <w:tcW w:w="2985" w:type="dxa"/>
        </w:tcPr>
        <w:p w14:paraId="3D3DB8D0" w14:textId="1DAC84EA" w:rsidR="00464E86" w:rsidRPr="00464E86" w:rsidRDefault="00464E86" w:rsidP="00464E86">
          <w:pPr>
            <w:tabs>
              <w:tab w:val="left" w:pos="3402"/>
              <w:tab w:val="left" w:pos="5103"/>
            </w:tabs>
            <w:spacing w:before="120" w:after="120"/>
            <w:ind w:right="130"/>
            <w:rPr>
              <w:rFonts w:ascii="Arial" w:hAnsi="Arial" w:cs="Arial"/>
              <w:sz w:val="20"/>
              <w:szCs w:val="20"/>
            </w:rPr>
          </w:pPr>
          <w:r w:rsidRPr="00464E86">
            <w:rPr>
              <w:rFonts w:ascii="Arial" w:hAnsi="Arial" w:cs="Arial"/>
              <w:b/>
              <w:bCs/>
              <w:sz w:val="20"/>
              <w:szCs w:val="20"/>
            </w:rPr>
            <w:t>Office</w:t>
          </w:r>
          <w:r w:rsidRPr="00464E86">
            <w:rPr>
              <w:rFonts w:ascii="Arial" w:hAnsi="Arial" w:cs="Arial"/>
              <w:sz w:val="20"/>
              <w:szCs w:val="20"/>
            </w:rPr>
            <w:t>: East Mall 0.28</w:t>
          </w:r>
        </w:p>
      </w:tc>
    </w:tr>
  </w:tbl>
  <w:p w14:paraId="1563AEBF" w14:textId="7E410F70" w:rsidR="00464E86" w:rsidRDefault="00464E86">
    <w:pPr>
      <w:pStyle w:val="Footer"/>
    </w:pPr>
  </w:p>
  <w:p w14:paraId="31A15059" w14:textId="77777777" w:rsidR="00464E86" w:rsidRDefault="00464E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3A5458" w14:textId="77777777" w:rsidR="00126222" w:rsidRDefault="00126222" w:rsidP="00CF6051">
      <w:pPr>
        <w:spacing w:after="0" w:line="240" w:lineRule="auto"/>
      </w:pPr>
      <w:r>
        <w:separator/>
      </w:r>
    </w:p>
  </w:footnote>
  <w:footnote w:type="continuationSeparator" w:id="0">
    <w:p w14:paraId="33B1417A" w14:textId="77777777" w:rsidR="00126222" w:rsidRDefault="00126222" w:rsidP="00CF60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3F14B" w14:textId="01D2C113" w:rsidR="00CF6051" w:rsidRDefault="00CF6051" w:rsidP="0053542B">
    <w:pPr>
      <w:spacing w:before="120" w:after="0" w:line="240" w:lineRule="auto"/>
      <w:rPr>
        <w:rFonts w:ascii="Arial" w:hAnsi="Arial" w:cs="Arial"/>
        <w:b/>
        <w:sz w:val="24"/>
        <w:szCs w:val="24"/>
      </w:rPr>
    </w:pPr>
    <w:r w:rsidRPr="000446E8">
      <w:rPr>
        <w:rFonts w:ascii="Arial" w:hAnsi="Arial" w:cs="Arial"/>
        <w:noProof/>
        <w:sz w:val="24"/>
        <w:szCs w:val="24"/>
        <w:lang w:eastAsia="en-GB"/>
      </w:rPr>
      <mc:AlternateContent>
        <mc:Choice Requires="wps">
          <w:drawing>
            <wp:anchor distT="45720" distB="45720" distL="114300" distR="114300" simplePos="0" relativeHeight="251659264" behindDoc="0" locked="0" layoutInCell="1" allowOverlap="1" wp14:anchorId="6ED241E3" wp14:editId="1D24B6F9">
              <wp:simplePos x="0" y="0"/>
              <wp:positionH relativeFrom="column">
                <wp:posOffset>-49530</wp:posOffset>
              </wp:positionH>
              <wp:positionV relativeFrom="paragraph">
                <wp:posOffset>10160</wp:posOffset>
              </wp:positionV>
              <wp:extent cx="1250315" cy="539115"/>
              <wp:effectExtent l="0" t="0" r="6985" b="0"/>
              <wp:wrapSquare wrapText="bothSides"/>
              <wp:docPr id="2"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315" cy="539115"/>
                      </a:xfrm>
                      <a:prstGeom prst="rect">
                        <a:avLst/>
                      </a:prstGeom>
                      <a:solidFill>
                        <a:srgbClr val="FFFFFF"/>
                      </a:solidFill>
                      <a:ln w="9525">
                        <a:noFill/>
                        <a:miter lim="800000"/>
                        <a:headEnd/>
                        <a:tailEnd/>
                      </a:ln>
                    </wps:spPr>
                    <wps:txbx>
                      <w:txbxContent>
                        <w:p w14:paraId="769580C3" w14:textId="77777777" w:rsidR="00CF6051" w:rsidRDefault="00CF6051" w:rsidP="00CF6051">
                          <w:r>
                            <w:rPr>
                              <w:noProof/>
                            </w:rPr>
                            <w:drawing>
                              <wp:inline distT="0" distB="0" distL="0" distR="0" wp14:anchorId="350DD72A" wp14:editId="6667828C">
                                <wp:extent cx="1173480" cy="495300"/>
                                <wp:effectExtent l="0" t="0" r="7620" b="0"/>
                                <wp:docPr id="3" name="Pictur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73480" cy="49530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D241E3" id="_x0000_t202" coordsize="21600,21600" o:spt="202" path="m,l,21600r21600,l21600,xe">
              <v:stroke joinstyle="miter"/>
              <v:path gradientshapeok="t" o:connecttype="rect"/>
            </v:shapetype>
            <v:shape id="Text Box 2" o:spid="_x0000_s1026" type="#_x0000_t202" alt="&quot;&quot;" style="position:absolute;margin-left:-3.9pt;margin-top:.8pt;width:98.45pt;height:42.4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" stroked="f">
              <v:textbox>
                <w:txbxContent>
                  <w:p w14:paraId="769580C3" w14:textId="77777777" w:rsidR="00CF6051" w:rsidRDefault="00CF6051" w:rsidP="00CF6051">
                    <w:r>
                      <w:rPr>
                        <w:noProof/>
                      </w:rPr>
                      <w:drawing>
                        <wp:inline distT="0" distB="0" distL="0" distR="0" wp14:anchorId="350DD72A" wp14:editId="6667828C">
                          <wp:extent cx="1173480" cy="495300"/>
                          <wp:effectExtent l="0" t="0" r="7620" b="0"/>
                          <wp:docPr id="3" name="Pictur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73480" cy="495300"/>
                                  </a:xfrm>
                                  <a:prstGeom prst="rect">
                                    <a:avLst/>
                                  </a:prstGeom>
                                </pic:spPr>
                              </pic:pic>
                            </a:graphicData>
                          </a:graphic>
                        </wp:inline>
                      </w:drawing>
                    </w:r>
                  </w:p>
                </w:txbxContent>
              </v:textbox>
              <w10:wrap type="square"/>
            </v:shape>
          </w:pict>
        </mc:Fallback>
      </mc:AlternateContent>
    </w:r>
    <w:r w:rsidRPr="000446E8">
      <w:rPr>
        <w:rFonts w:ascii="Arial" w:hAnsi="Arial" w:cs="Arial"/>
        <w:b/>
        <w:sz w:val="24"/>
        <w:szCs w:val="24"/>
      </w:rPr>
      <w:t>Further Education</w:t>
    </w:r>
    <w:r w:rsidR="000446E8">
      <w:rPr>
        <w:rFonts w:ascii="Arial" w:hAnsi="Arial" w:cs="Arial"/>
        <w:b/>
        <w:sz w:val="24"/>
        <w:szCs w:val="24"/>
      </w:rPr>
      <w:t xml:space="preserve"> </w:t>
    </w:r>
    <w:r w:rsidRPr="000446E8">
      <w:rPr>
        <w:rFonts w:ascii="Arial" w:hAnsi="Arial" w:cs="Arial"/>
        <w:b/>
        <w:sz w:val="24"/>
        <w:szCs w:val="24"/>
      </w:rPr>
      <w:t>Financial Support Summary 202</w:t>
    </w:r>
    <w:r w:rsidR="00162732">
      <w:rPr>
        <w:rFonts w:ascii="Arial" w:hAnsi="Arial" w:cs="Arial"/>
        <w:b/>
        <w:sz w:val="24"/>
        <w:szCs w:val="24"/>
      </w:rPr>
      <w:t>3</w:t>
    </w:r>
    <w:r w:rsidR="00D01F0E">
      <w:rPr>
        <w:rFonts w:ascii="Arial" w:hAnsi="Arial" w:cs="Arial"/>
        <w:b/>
        <w:sz w:val="24"/>
        <w:szCs w:val="24"/>
      </w:rPr>
      <w:t>/24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30EF0"/>
    <w:multiLevelType w:val="hybridMultilevel"/>
    <w:tmpl w:val="9946A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5746CA9"/>
    <w:multiLevelType w:val="hybridMultilevel"/>
    <w:tmpl w:val="33E8AE32"/>
    <w:lvl w:ilvl="0" w:tplc="08090001">
      <w:start w:val="1"/>
      <w:numFmt w:val="bullet"/>
      <w:lvlText w:val=""/>
      <w:lvlJc w:val="left"/>
      <w:pPr>
        <w:ind w:left="1070" w:hanging="360"/>
      </w:pPr>
      <w:rPr>
        <w:rFonts w:ascii="Symbol" w:hAnsi="Symbol" w:hint="default"/>
      </w:rPr>
    </w:lvl>
    <w:lvl w:ilvl="1" w:tplc="FFFFFFFF">
      <w:start w:val="1"/>
      <w:numFmt w:val="bullet"/>
      <w:lvlText w:val="o"/>
      <w:lvlJc w:val="left"/>
      <w:pPr>
        <w:ind w:left="1790" w:hanging="360"/>
      </w:pPr>
      <w:rPr>
        <w:rFonts w:ascii="Courier New" w:hAnsi="Courier New" w:cs="Courier New" w:hint="default"/>
      </w:rPr>
    </w:lvl>
    <w:lvl w:ilvl="2" w:tplc="FFFFFFFF" w:tentative="1">
      <w:start w:val="1"/>
      <w:numFmt w:val="bullet"/>
      <w:lvlText w:val=""/>
      <w:lvlJc w:val="left"/>
      <w:pPr>
        <w:ind w:left="2510" w:hanging="360"/>
      </w:pPr>
      <w:rPr>
        <w:rFonts w:ascii="Wingdings" w:hAnsi="Wingdings" w:hint="default"/>
      </w:rPr>
    </w:lvl>
    <w:lvl w:ilvl="3" w:tplc="FFFFFFFF" w:tentative="1">
      <w:start w:val="1"/>
      <w:numFmt w:val="bullet"/>
      <w:lvlText w:val=""/>
      <w:lvlJc w:val="left"/>
      <w:pPr>
        <w:ind w:left="3230" w:hanging="360"/>
      </w:pPr>
      <w:rPr>
        <w:rFonts w:ascii="Symbol" w:hAnsi="Symbol" w:hint="default"/>
      </w:rPr>
    </w:lvl>
    <w:lvl w:ilvl="4" w:tplc="FFFFFFFF" w:tentative="1">
      <w:start w:val="1"/>
      <w:numFmt w:val="bullet"/>
      <w:lvlText w:val="o"/>
      <w:lvlJc w:val="left"/>
      <w:pPr>
        <w:ind w:left="3950" w:hanging="360"/>
      </w:pPr>
      <w:rPr>
        <w:rFonts w:ascii="Courier New" w:hAnsi="Courier New" w:cs="Courier New" w:hint="default"/>
      </w:rPr>
    </w:lvl>
    <w:lvl w:ilvl="5" w:tplc="FFFFFFFF" w:tentative="1">
      <w:start w:val="1"/>
      <w:numFmt w:val="bullet"/>
      <w:lvlText w:val=""/>
      <w:lvlJc w:val="left"/>
      <w:pPr>
        <w:ind w:left="4670" w:hanging="360"/>
      </w:pPr>
      <w:rPr>
        <w:rFonts w:ascii="Wingdings" w:hAnsi="Wingdings" w:hint="default"/>
      </w:rPr>
    </w:lvl>
    <w:lvl w:ilvl="6" w:tplc="FFFFFFFF" w:tentative="1">
      <w:start w:val="1"/>
      <w:numFmt w:val="bullet"/>
      <w:lvlText w:val=""/>
      <w:lvlJc w:val="left"/>
      <w:pPr>
        <w:ind w:left="5390" w:hanging="360"/>
      </w:pPr>
      <w:rPr>
        <w:rFonts w:ascii="Symbol" w:hAnsi="Symbol" w:hint="default"/>
      </w:rPr>
    </w:lvl>
    <w:lvl w:ilvl="7" w:tplc="FFFFFFFF" w:tentative="1">
      <w:start w:val="1"/>
      <w:numFmt w:val="bullet"/>
      <w:lvlText w:val="o"/>
      <w:lvlJc w:val="left"/>
      <w:pPr>
        <w:ind w:left="6110" w:hanging="360"/>
      </w:pPr>
      <w:rPr>
        <w:rFonts w:ascii="Courier New" w:hAnsi="Courier New" w:cs="Courier New" w:hint="default"/>
      </w:rPr>
    </w:lvl>
    <w:lvl w:ilvl="8" w:tplc="FFFFFFFF" w:tentative="1">
      <w:start w:val="1"/>
      <w:numFmt w:val="bullet"/>
      <w:lvlText w:val=""/>
      <w:lvlJc w:val="left"/>
      <w:pPr>
        <w:ind w:left="6830" w:hanging="360"/>
      </w:pPr>
      <w:rPr>
        <w:rFonts w:ascii="Wingdings" w:hAnsi="Wingdings" w:hint="default"/>
      </w:rPr>
    </w:lvl>
  </w:abstractNum>
  <w:abstractNum w:abstractNumId="2" w15:restartNumberingAfterBreak="0">
    <w:nsid w:val="3CC34119"/>
    <w:multiLevelType w:val="hybridMultilevel"/>
    <w:tmpl w:val="1C1E2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633546"/>
    <w:multiLevelType w:val="hybridMultilevel"/>
    <w:tmpl w:val="DA625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8D85876"/>
    <w:multiLevelType w:val="hybridMultilevel"/>
    <w:tmpl w:val="035C461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8E77F8C"/>
    <w:multiLevelType w:val="hybridMultilevel"/>
    <w:tmpl w:val="BFDAA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E250F0A"/>
    <w:multiLevelType w:val="hybridMultilevel"/>
    <w:tmpl w:val="3E5A7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1FC3F9B"/>
    <w:multiLevelType w:val="hybridMultilevel"/>
    <w:tmpl w:val="9C5CF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7204F4C"/>
    <w:multiLevelType w:val="hybridMultilevel"/>
    <w:tmpl w:val="C15EB3E2"/>
    <w:lvl w:ilvl="0" w:tplc="08090001">
      <w:start w:val="1"/>
      <w:numFmt w:val="bullet"/>
      <w:lvlText w:val=""/>
      <w:lvlJc w:val="left"/>
      <w:pPr>
        <w:ind w:left="1919"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095E96"/>
    <w:multiLevelType w:val="hybridMultilevel"/>
    <w:tmpl w:val="E4D8C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34240435">
    <w:abstractNumId w:val="6"/>
  </w:num>
  <w:num w:numId="2" w16cid:durableId="371347314">
    <w:abstractNumId w:val="2"/>
  </w:num>
  <w:num w:numId="3" w16cid:durableId="655840950">
    <w:abstractNumId w:val="3"/>
  </w:num>
  <w:num w:numId="4" w16cid:durableId="1907453794">
    <w:abstractNumId w:val="5"/>
  </w:num>
  <w:num w:numId="5" w16cid:durableId="695808823">
    <w:abstractNumId w:val="8"/>
  </w:num>
  <w:num w:numId="6" w16cid:durableId="1888103774">
    <w:abstractNumId w:val="4"/>
  </w:num>
  <w:num w:numId="7" w16cid:durableId="750397811">
    <w:abstractNumId w:val="1"/>
  </w:num>
  <w:num w:numId="8" w16cid:durableId="1351839464">
    <w:abstractNumId w:val="9"/>
  </w:num>
  <w:num w:numId="9" w16cid:durableId="362905001">
    <w:abstractNumId w:val="4"/>
  </w:num>
  <w:num w:numId="10" w16cid:durableId="1339040762">
    <w:abstractNumId w:val="7"/>
  </w:num>
  <w:num w:numId="11" w16cid:durableId="12746307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6EB1"/>
    <w:rsid w:val="00011CD5"/>
    <w:rsid w:val="000132C9"/>
    <w:rsid w:val="00013880"/>
    <w:rsid w:val="0003189E"/>
    <w:rsid w:val="00041094"/>
    <w:rsid w:val="000417BB"/>
    <w:rsid w:val="00043AE1"/>
    <w:rsid w:val="000446E8"/>
    <w:rsid w:val="00047BB9"/>
    <w:rsid w:val="00051690"/>
    <w:rsid w:val="00054EA0"/>
    <w:rsid w:val="00067EF2"/>
    <w:rsid w:val="0008316F"/>
    <w:rsid w:val="000862E3"/>
    <w:rsid w:val="000A00A0"/>
    <w:rsid w:val="000A3BDF"/>
    <w:rsid w:val="000B38B0"/>
    <w:rsid w:val="000C2B93"/>
    <w:rsid w:val="000C3CB7"/>
    <w:rsid w:val="000C40A9"/>
    <w:rsid w:val="000C5DCF"/>
    <w:rsid w:val="000C6CC6"/>
    <w:rsid w:val="000D0558"/>
    <w:rsid w:val="000D33F5"/>
    <w:rsid w:val="000D60BD"/>
    <w:rsid w:val="000E482D"/>
    <w:rsid w:val="000F0E0A"/>
    <w:rsid w:val="000F30E9"/>
    <w:rsid w:val="000F5DA1"/>
    <w:rsid w:val="00101DEE"/>
    <w:rsid w:val="00102031"/>
    <w:rsid w:val="001025FE"/>
    <w:rsid w:val="001055B7"/>
    <w:rsid w:val="00107465"/>
    <w:rsid w:val="00114B81"/>
    <w:rsid w:val="00115A66"/>
    <w:rsid w:val="00123211"/>
    <w:rsid w:val="00126222"/>
    <w:rsid w:val="00126D16"/>
    <w:rsid w:val="001416BB"/>
    <w:rsid w:val="00141EB5"/>
    <w:rsid w:val="00143288"/>
    <w:rsid w:val="00151A13"/>
    <w:rsid w:val="001555AA"/>
    <w:rsid w:val="00162732"/>
    <w:rsid w:val="00181170"/>
    <w:rsid w:val="00187259"/>
    <w:rsid w:val="00191791"/>
    <w:rsid w:val="00193FD0"/>
    <w:rsid w:val="001A4D5F"/>
    <w:rsid w:val="001B4A70"/>
    <w:rsid w:val="001B5118"/>
    <w:rsid w:val="001C191B"/>
    <w:rsid w:val="001C2FF0"/>
    <w:rsid w:val="001C31AC"/>
    <w:rsid w:val="001C3F17"/>
    <w:rsid w:val="001E1DBA"/>
    <w:rsid w:val="001E437E"/>
    <w:rsid w:val="001F079E"/>
    <w:rsid w:val="001F6BCE"/>
    <w:rsid w:val="001F6CDE"/>
    <w:rsid w:val="001F7C71"/>
    <w:rsid w:val="002105A4"/>
    <w:rsid w:val="00216065"/>
    <w:rsid w:val="00221D1D"/>
    <w:rsid w:val="00223783"/>
    <w:rsid w:val="00243627"/>
    <w:rsid w:val="002525FE"/>
    <w:rsid w:val="002648FE"/>
    <w:rsid w:val="002730A5"/>
    <w:rsid w:val="0028376B"/>
    <w:rsid w:val="00286156"/>
    <w:rsid w:val="00287584"/>
    <w:rsid w:val="002A1D05"/>
    <w:rsid w:val="002B0520"/>
    <w:rsid w:val="002B1297"/>
    <w:rsid w:val="002B55BA"/>
    <w:rsid w:val="002B7AB3"/>
    <w:rsid w:val="002C2848"/>
    <w:rsid w:val="002D22C3"/>
    <w:rsid w:val="002D63DA"/>
    <w:rsid w:val="002D6B1C"/>
    <w:rsid w:val="002D72C9"/>
    <w:rsid w:val="002E0C22"/>
    <w:rsid w:val="002E3E4C"/>
    <w:rsid w:val="002E5FFA"/>
    <w:rsid w:val="002E62DF"/>
    <w:rsid w:val="002F4E14"/>
    <w:rsid w:val="00307089"/>
    <w:rsid w:val="0031137D"/>
    <w:rsid w:val="00315F0B"/>
    <w:rsid w:val="00334437"/>
    <w:rsid w:val="00372515"/>
    <w:rsid w:val="003733C8"/>
    <w:rsid w:val="00373817"/>
    <w:rsid w:val="0039095E"/>
    <w:rsid w:val="003A0B0D"/>
    <w:rsid w:val="003B6569"/>
    <w:rsid w:val="003E4787"/>
    <w:rsid w:val="003E63F6"/>
    <w:rsid w:val="003F1EFE"/>
    <w:rsid w:val="003F6F92"/>
    <w:rsid w:val="00406091"/>
    <w:rsid w:val="004142DD"/>
    <w:rsid w:val="00417A15"/>
    <w:rsid w:val="00421C71"/>
    <w:rsid w:val="00422B26"/>
    <w:rsid w:val="0042411D"/>
    <w:rsid w:val="00434624"/>
    <w:rsid w:val="00435594"/>
    <w:rsid w:val="00440DE5"/>
    <w:rsid w:val="0044495F"/>
    <w:rsid w:val="00450C24"/>
    <w:rsid w:val="00451EAE"/>
    <w:rsid w:val="00453B47"/>
    <w:rsid w:val="00461CE3"/>
    <w:rsid w:val="004626BE"/>
    <w:rsid w:val="00464E86"/>
    <w:rsid w:val="004672C7"/>
    <w:rsid w:val="00475138"/>
    <w:rsid w:val="00477121"/>
    <w:rsid w:val="00483E56"/>
    <w:rsid w:val="00484095"/>
    <w:rsid w:val="00484A84"/>
    <w:rsid w:val="00487C72"/>
    <w:rsid w:val="00490644"/>
    <w:rsid w:val="00490E7F"/>
    <w:rsid w:val="004A251C"/>
    <w:rsid w:val="004A4BDC"/>
    <w:rsid w:val="004A54B7"/>
    <w:rsid w:val="004B1B79"/>
    <w:rsid w:val="004B4B87"/>
    <w:rsid w:val="004B7727"/>
    <w:rsid w:val="004C2FFA"/>
    <w:rsid w:val="004D5756"/>
    <w:rsid w:val="004E3CC4"/>
    <w:rsid w:val="004E6BA3"/>
    <w:rsid w:val="004F10F9"/>
    <w:rsid w:val="005019BD"/>
    <w:rsid w:val="0052186C"/>
    <w:rsid w:val="00522E13"/>
    <w:rsid w:val="005245F2"/>
    <w:rsid w:val="0052566C"/>
    <w:rsid w:val="00532538"/>
    <w:rsid w:val="0053542B"/>
    <w:rsid w:val="005357A7"/>
    <w:rsid w:val="0053613A"/>
    <w:rsid w:val="00536556"/>
    <w:rsid w:val="00536638"/>
    <w:rsid w:val="00542294"/>
    <w:rsid w:val="0054612D"/>
    <w:rsid w:val="0055570E"/>
    <w:rsid w:val="00565C8C"/>
    <w:rsid w:val="0056756B"/>
    <w:rsid w:val="0057131E"/>
    <w:rsid w:val="00573045"/>
    <w:rsid w:val="00580A6B"/>
    <w:rsid w:val="00583D62"/>
    <w:rsid w:val="00592798"/>
    <w:rsid w:val="00593BD6"/>
    <w:rsid w:val="00594031"/>
    <w:rsid w:val="005A0DA9"/>
    <w:rsid w:val="005B11B6"/>
    <w:rsid w:val="005B63C6"/>
    <w:rsid w:val="005D343D"/>
    <w:rsid w:val="005D6E67"/>
    <w:rsid w:val="005E7C75"/>
    <w:rsid w:val="006173F4"/>
    <w:rsid w:val="0062442A"/>
    <w:rsid w:val="006267ED"/>
    <w:rsid w:val="006277CF"/>
    <w:rsid w:val="0063000C"/>
    <w:rsid w:val="00641A86"/>
    <w:rsid w:val="00641C51"/>
    <w:rsid w:val="0064412B"/>
    <w:rsid w:val="00644CCA"/>
    <w:rsid w:val="00651E7E"/>
    <w:rsid w:val="00651F78"/>
    <w:rsid w:val="00652B50"/>
    <w:rsid w:val="006633D1"/>
    <w:rsid w:val="00666B82"/>
    <w:rsid w:val="00673682"/>
    <w:rsid w:val="0068356D"/>
    <w:rsid w:val="006B55A6"/>
    <w:rsid w:val="006D066D"/>
    <w:rsid w:val="006E6898"/>
    <w:rsid w:val="006E7973"/>
    <w:rsid w:val="006F014A"/>
    <w:rsid w:val="006F1DDF"/>
    <w:rsid w:val="006F6AB0"/>
    <w:rsid w:val="00706DD7"/>
    <w:rsid w:val="00710885"/>
    <w:rsid w:val="00710B37"/>
    <w:rsid w:val="00713226"/>
    <w:rsid w:val="0071367B"/>
    <w:rsid w:val="00724AFB"/>
    <w:rsid w:val="007342CA"/>
    <w:rsid w:val="007374F4"/>
    <w:rsid w:val="007508BC"/>
    <w:rsid w:val="00760D1D"/>
    <w:rsid w:val="00760F84"/>
    <w:rsid w:val="00762677"/>
    <w:rsid w:val="00771F4D"/>
    <w:rsid w:val="00776BC5"/>
    <w:rsid w:val="00776BD9"/>
    <w:rsid w:val="00777076"/>
    <w:rsid w:val="00780B0C"/>
    <w:rsid w:val="00793738"/>
    <w:rsid w:val="007A0000"/>
    <w:rsid w:val="007A2076"/>
    <w:rsid w:val="007A23AA"/>
    <w:rsid w:val="007C03C8"/>
    <w:rsid w:val="007C2C28"/>
    <w:rsid w:val="007E0C8F"/>
    <w:rsid w:val="007E3696"/>
    <w:rsid w:val="007F3333"/>
    <w:rsid w:val="00803B4D"/>
    <w:rsid w:val="008170A9"/>
    <w:rsid w:val="0081762B"/>
    <w:rsid w:val="00827565"/>
    <w:rsid w:val="00831850"/>
    <w:rsid w:val="00834245"/>
    <w:rsid w:val="0084072D"/>
    <w:rsid w:val="00851CF4"/>
    <w:rsid w:val="00853A32"/>
    <w:rsid w:val="00860642"/>
    <w:rsid w:val="00860DAB"/>
    <w:rsid w:val="00866248"/>
    <w:rsid w:val="00881A63"/>
    <w:rsid w:val="00885109"/>
    <w:rsid w:val="00894302"/>
    <w:rsid w:val="00894C26"/>
    <w:rsid w:val="008A2904"/>
    <w:rsid w:val="008A2BEF"/>
    <w:rsid w:val="008A5127"/>
    <w:rsid w:val="008A69AE"/>
    <w:rsid w:val="008C6E68"/>
    <w:rsid w:val="008D292E"/>
    <w:rsid w:val="008D321A"/>
    <w:rsid w:val="008D4D55"/>
    <w:rsid w:val="008E3E8A"/>
    <w:rsid w:val="008E48C1"/>
    <w:rsid w:val="008E51D6"/>
    <w:rsid w:val="008F2C0B"/>
    <w:rsid w:val="008F5346"/>
    <w:rsid w:val="00900CDE"/>
    <w:rsid w:val="0090287C"/>
    <w:rsid w:val="00902B09"/>
    <w:rsid w:val="00903FAB"/>
    <w:rsid w:val="009051A1"/>
    <w:rsid w:val="00905CF8"/>
    <w:rsid w:val="009101BE"/>
    <w:rsid w:val="00913972"/>
    <w:rsid w:val="00923B2B"/>
    <w:rsid w:val="00924091"/>
    <w:rsid w:val="0093071E"/>
    <w:rsid w:val="00931ED6"/>
    <w:rsid w:val="00937492"/>
    <w:rsid w:val="0094238A"/>
    <w:rsid w:val="00943195"/>
    <w:rsid w:val="00953A76"/>
    <w:rsid w:val="009625B9"/>
    <w:rsid w:val="00980478"/>
    <w:rsid w:val="00985EF5"/>
    <w:rsid w:val="00993056"/>
    <w:rsid w:val="00993511"/>
    <w:rsid w:val="00996EFC"/>
    <w:rsid w:val="009A5731"/>
    <w:rsid w:val="009B3E81"/>
    <w:rsid w:val="009C68A4"/>
    <w:rsid w:val="009D5C69"/>
    <w:rsid w:val="009E17A0"/>
    <w:rsid w:val="009F3C7A"/>
    <w:rsid w:val="00A0028F"/>
    <w:rsid w:val="00A03841"/>
    <w:rsid w:val="00A05EF9"/>
    <w:rsid w:val="00A11111"/>
    <w:rsid w:val="00A11246"/>
    <w:rsid w:val="00A12398"/>
    <w:rsid w:val="00A134D2"/>
    <w:rsid w:val="00A3019B"/>
    <w:rsid w:val="00A30C41"/>
    <w:rsid w:val="00A50ADB"/>
    <w:rsid w:val="00A54DA5"/>
    <w:rsid w:val="00A60115"/>
    <w:rsid w:val="00A62327"/>
    <w:rsid w:val="00A65F35"/>
    <w:rsid w:val="00A678AC"/>
    <w:rsid w:val="00A76DBD"/>
    <w:rsid w:val="00A76DF5"/>
    <w:rsid w:val="00A86FD8"/>
    <w:rsid w:val="00A93543"/>
    <w:rsid w:val="00AA5E7F"/>
    <w:rsid w:val="00AB70AE"/>
    <w:rsid w:val="00AC6541"/>
    <w:rsid w:val="00AE1DCD"/>
    <w:rsid w:val="00AF7AA2"/>
    <w:rsid w:val="00B008DA"/>
    <w:rsid w:val="00B100D5"/>
    <w:rsid w:val="00B11BC0"/>
    <w:rsid w:val="00B17720"/>
    <w:rsid w:val="00B246B0"/>
    <w:rsid w:val="00B255C4"/>
    <w:rsid w:val="00B3344B"/>
    <w:rsid w:val="00B358BE"/>
    <w:rsid w:val="00B377D5"/>
    <w:rsid w:val="00B435AE"/>
    <w:rsid w:val="00B450BB"/>
    <w:rsid w:val="00B51FCC"/>
    <w:rsid w:val="00B538C0"/>
    <w:rsid w:val="00B570E5"/>
    <w:rsid w:val="00B60380"/>
    <w:rsid w:val="00B60773"/>
    <w:rsid w:val="00B67AAB"/>
    <w:rsid w:val="00BA72F7"/>
    <w:rsid w:val="00BB0361"/>
    <w:rsid w:val="00BB5DA0"/>
    <w:rsid w:val="00BD4C82"/>
    <w:rsid w:val="00BD662F"/>
    <w:rsid w:val="00BD7852"/>
    <w:rsid w:val="00BE10C0"/>
    <w:rsid w:val="00BE4885"/>
    <w:rsid w:val="00BE6E6D"/>
    <w:rsid w:val="00BF697A"/>
    <w:rsid w:val="00C0108A"/>
    <w:rsid w:val="00C02E74"/>
    <w:rsid w:val="00C0699C"/>
    <w:rsid w:val="00C12855"/>
    <w:rsid w:val="00C12D00"/>
    <w:rsid w:val="00C12DF5"/>
    <w:rsid w:val="00C12EB2"/>
    <w:rsid w:val="00C144D0"/>
    <w:rsid w:val="00C14D30"/>
    <w:rsid w:val="00C17F0A"/>
    <w:rsid w:val="00C34536"/>
    <w:rsid w:val="00C37984"/>
    <w:rsid w:val="00C45786"/>
    <w:rsid w:val="00C55CAE"/>
    <w:rsid w:val="00C645DC"/>
    <w:rsid w:val="00C64BF6"/>
    <w:rsid w:val="00C64F4D"/>
    <w:rsid w:val="00C66713"/>
    <w:rsid w:val="00C6717A"/>
    <w:rsid w:val="00C676A5"/>
    <w:rsid w:val="00C80AA8"/>
    <w:rsid w:val="00CA239D"/>
    <w:rsid w:val="00CA5E18"/>
    <w:rsid w:val="00CB4A9A"/>
    <w:rsid w:val="00CF54AA"/>
    <w:rsid w:val="00CF6051"/>
    <w:rsid w:val="00CF6C24"/>
    <w:rsid w:val="00CF7208"/>
    <w:rsid w:val="00D0104A"/>
    <w:rsid w:val="00D019CA"/>
    <w:rsid w:val="00D01F0E"/>
    <w:rsid w:val="00D06288"/>
    <w:rsid w:val="00D10798"/>
    <w:rsid w:val="00D2422C"/>
    <w:rsid w:val="00D37125"/>
    <w:rsid w:val="00D42ECB"/>
    <w:rsid w:val="00D52A0D"/>
    <w:rsid w:val="00D52D9C"/>
    <w:rsid w:val="00D5481B"/>
    <w:rsid w:val="00D613A6"/>
    <w:rsid w:val="00D65032"/>
    <w:rsid w:val="00D6530C"/>
    <w:rsid w:val="00D72730"/>
    <w:rsid w:val="00D74D34"/>
    <w:rsid w:val="00D82E06"/>
    <w:rsid w:val="00D86E4C"/>
    <w:rsid w:val="00D90726"/>
    <w:rsid w:val="00DA7320"/>
    <w:rsid w:val="00DB1016"/>
    <w:rsid w:val="00DB30BD"/>
    <w:rsid w:val="00DC044F"/>
    <w:rsid w:val="00DD14C0"/>
    <w:rsid w:val="00DD4DA8"/>
    <w:rsid w:val="00DE5E74"/>
    <w:rsid w:val="00DF6C75"/>
    <w:rsid w:val="00E057D5"/>
    <w:rsid w:val="00E069B1"/>
    <w:rsid w:val="00E07439"/>
    <w:rsid w:val="00E106E8"/>
    <w:rsid w:val="00E13374"/>
    <w:rsid w:val="00E13CAB"/>
    <w:rsid w:val="00E26376"/>
    <w:rsid w:val="00E32D24"/>
    <w:rsid w:val="00E4410E"/>
    <w:rsid w:val="00E4572D"/>
    <w:rsid w:val="00E500EC"/>
    <w:rsid w:val="00E80162"/>
    <w:rsid w:val="00E81633"/>
    <w:rsid w:val="00E83538"/>
    <w:rsid w:val="00E92B12"/>
    <w:rsid w:val="00E9482C"/>
    <w:rsid w:val="00EA3334"/>
    <w:rsid w:val="00EA78D7"/>
    <w:rsid w:val="00EB0699"/>
    <w:rsid w:val="00EB07EB"/>
    <w:rsid w:val="00EB2C49"/>
    <w:rsid w:val="00EB506D"/>
    <w:rsid w:val="00EB6137"/>
    <w:rsid w:val="00EC230A"/>
    <w:rsid w:val="00EE2A67"/>
    <w:rsid w:val="00EE7102"/>
    <w:rsid w:val="00EF28BA"/>
    <w:rsid w:val="00EF6836"/>
    <w:rsid w:val="00F10ABE"/>
    <w:rsid w:val="00F157A6"/>
    <w:rsid w:val="00F16EB1"/>
    <w:rsid w:val="00F215F8"/>
    <w:rsid w:val="00F21D01"/>
    <w:rsid w:val="00F24531"/>
    <w:rsid w:val="00F41812"/>
    <w:rsid w:val="00F41979"/>
    <w:rsid w:val="00F42C5E"/>
    <w:rsid w:val="00F55A8F"/>
    <w:rsid w:val="00F60B96"/>
    <w:rsid w:val="00F72337"/>
    <w:rsid w:val="00F81FFD"/>
    <w:rsid w:val="00F94634"/>
    <w:rsid w:val="00F9667E"/>
    <w:rsid w:val="00FA202E"/>
    <w:rsid w:val="00FA2E8B"/>
    <w:rsid w:val="00FB4E7F"/>
    <w:rsid w:val="00FB6B55"/>
    <w:rsid w:val="00FC0F44"/>
    <w:rsid w:val="00FC7CDB"/>
    <w:rsid w:val="00FD2FF8"/>
    <w:rsid w:val="00FD4CB7"/>
    <w:rsid w:val="00FE5DA0"/>
    <w:rsid w:val="00FF4287"/>
    <w:rsid w:val="00FF4B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69A04"/>
  <w15:docId w15:val="{7A31324F-4993-4CCE-A684-DAC910BC9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qFormat/>
    <w:rsid w:val="001C3F17"/>
    <w:pPr>
      <w:keepNext/>
      <w:spacing w:after="0" w:line="240" w:lineRule="auto"/>
      <w:outlineLvl w:val="1"/>
    </w:pPr>
    <w:rPr>
      <w:rFonts w:ascii="Arial" w:eastAsia="Times New Roman" w:hAnsi="Arial"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53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5346"/>
    <w:rPr>
      <w:rFonts w:ascii="Tahoma" w:hAnsi="Tahoma" w:cs="Tahoma"/>
      <w:sz w:val="16"/>
      <w:szCs w:val="16"/>
    </w:rPr>
  </w:style>
  <w:style w:type="character" w:styleId="Hyperlink">
    <w:name w:val="Hyperlink"/>
    <w:basedOn w:val="DefaultParagraphFont"/>
    <w:uiPriority w:val="99"/>
    <w:unhideWhenUsed/>
    <w:rsid w:val="0008316F"/>
    <w:rPr>
      <w:color w:val="0000FF" w:themeColor="hyperlink"/>
      <w:u w:val="single"/>
    </w:rPr>
  </w:style>
  <w:style w:type="character" w:styleId="FollowedHyperlink">
    <w:name w:val="FollowedHyperlink"/>
    <w:basedOn w:val="DefaultParagraphFont"/>
    <w:uiPriority w:val="99"/>
    <w:semiHidden/>
    <w:unhideWhenUsed/>
    <w:rsid w:val="0093071E"/>
    <w:rPr>
      <w:color w:val="800080" w:themeColor="followedHyperlink"/>
      <w:u w:val="single"/>
    </w:rPr>
  </w:style>
  <w:style w:type="table" w:styleId="TableGrid">
    <w:name w:val="Table Grid"/>
    <w:basedOn w:val="TableNormal"/>
    <w:uiPriority w:val="39"/>
    <w:rsid w:val="00C64BF6"/>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83D62"/>
    <w:pPr>
      <w:spacing w:after="0" w:line="240" w:lineRule="auto"/>
    </w:pPr>
    <w:rPr>
      <w:rFonts w:ascii="Arial" w:eastAsia="Times New Roman" w:hAnsi="Arial" w:cs="Times New Roman"/>
      <w:szCs w:val="20"/>
    </w:rPr>
  </w:style>
  <w:style w:type="paragraph" w:styleId="Header">
    <w:name w:val="header"/>
    <w:basedOn w:val="Normal"/>
    <w:link w:val="HeaderChar"/>
    <w:uiPriority w:val="99"/>
    <w:unhideWhenUsed/>
    <w:rsid w:val="00CF6051"/>
    <w:pPr>
      <w:tabs>
        <w:tab w:val="center" w:pos="4513"/>
        <w:tab w:val="right" w:pos="9026"/>
      </w:tabs>
      <w:spacing w:after="0" w:line="240" w:lineRule="auto"/>
    </w:pPr>
  </w:style>
  <w:style w:type="character" w:customStyle="1" w:styleId="HeaderChar">
    <w:name w:val="Header Char"/>
    <w:basedOn w:val="DefaultParagraphFont"/>
    <w:link w:val="Header"/>
    <w:uiPriority w:val="99"/>
    <w:rsid w:val="00CF6051"/>
  </w:style>
  <w:style w:type="paragraph" w:styleId="Footer">
    <w:name w:val="footer"/>
    <w:basedOn w:val="Normal"/>
    <w:link w:val="FooterChar"/>
    <w:uiPriority w:val="99"/>
    <w:unhideWhenUsed/>
    <w:rsid w:val="00CF6051"/>
    <w:pPr>
      <w:tabs>
        <w:tab w:val="center" w:pos="4513"/>
        <w:tab w:val="right" w:pos="9026"/>
      </w:tabs>
      <w:spacing w:after="0" w:line="240" w:lineRule="auto"/>
    </w:pPr>
  </w:style>
  <w:style w:type="character" w:customStyle="1" w:styleId="FooterChar">
    <w:name w:val="Footer Char"/>
    <w:basedOn w:val="DefaultParagraphFont"/>
    <w:link w:val="Footer"/>
    <w:uiPriority w:val="99"/>
    <w:rsid w:val="00CF6051"/>
  </w:style>
  <w:style w:type="paragraph" w:customStyle="1" w:styleId="Default">
    <w:name w:val="Default"/>
    <w:rsid w:val="009C68A4"/>
    <w:pPr>
      <w:autoSpaceDE w:val="0"/>
      <w:autoSpaceDN w:val="0"/>
      <w:adjustRightInd w:val="0"/>
      <w:spacing w:after="0" w:line="240" w:lineRule="auto"/>
    </w:pPr>
    <w:rPr>
      <w:rFonts w:ascii="Arial" w:hAnsi="Arial" w:cs="Arial"/>
      <w:color w:val="000000"/>
      <w:sz w:val="24"/>
      <w:szCs w:val="24"/>
    </w:rPr>
  </w:style>
  <w:style w:type="table" w:customStyle="1" w:styleId="TableGrid1">
    <w:name w:val="Table Grid1"/>
    <w:basedOn w:val="TableNormal"/>
    <w:next w:val="TableGrid"/>
    <w:uiPriority w:val="39"/>
    <w:rsid w:val="001A4D5F"/>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rsid w:val="001C3F17"/>
    <w:rPr>
      <w:rFonts w:ascii="Arial" w:eastAsia="Times New Roman" w:hAnsi="Arial" w:cs="Times New Roman"/>
      <w:b/>
      <w:szCs w:val="20"/>
    </w:rPr>
  </w:style>
  <w:style w:type="paragraph" w:customStyle="1" w:styleId="TableParagraph">
    <w:name w:val="Table Paragraph"/>
    <w:basedOn w:val="Normal"/>
    <w:uiPriority w:val="1"/>
    <w:qFormat/>
    <w:rsid w:val="001C3F17"/>
    <w:pPr>
      <w:widowControl w:val="0"/>
      <w:autoSpaceDE w:val="0"/>
      <w:autoSpaceDN w:val="0"/>
      <w:spacing w:after="0" w:line="240" w:lineRule="auto"/>
    </w:pPr>
    <w:rPr>
      <w:rFonts w:ascii="Arial" w:eastAsia="Arial" w:hAnsi="Arial" w:cs="Arial"/>
      <w:lang w:eastAsia="en-GB" w:bidi="en-GB"/>
    </w:rPr>
  </w:style>
  <w:style w:type="paragraph" w:styleId="ListParagraph">
    <w:name w:val="List Paragraph"/>
    <w:basedOn w:val="Normal"/>
    <w:uiPriority w:val="34"/>
    <w:qFormat/>
    <w:rsid w:val="00B450BB"/>
    <w:pPr>
      <w:ind w:left="720"/>
      <w:contextualSpacing/>
    </w:pPr>
  </w:style>
  <w:style w:type="paragraph" w:styleId="NormalWeb">
    <w:name w:val="Normal (Web)"/>
    <w:basedOn w:val="Normal"/>
    <w:uiPriority w:val="99"/>
    <w:unhideWhenUsed/>
    <w:rsid w:val="0094238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4060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217932">
      <w:bodyDiv w:val="1"/>
      <w:marLeft w:val="0"/>
      <w:marRight w:val="0"/>
      <w:marTop w:val="0"/>
      <w:marBottom w:val="0"/>
      <w:divBdr>
        <w:top w:val="none" w:sz="0" w:space="0" w:color="auto"/>
        <w:left w:val="none" w:sz="0" w:space="0" w:color="auto"/>
        <w:bottom w:val="none" w:sz="0" w:space="0" w:color="auto"/>
        <w:right w:val="none" w:sz="0" w:space="0" w:color="auto"/>
      </w:divBdr>
    </w:div>
    <w:div w:id="744375063">
      <w:bodyDiv w:val="1"/>
      <w:marLeft w:val="0"/>
      <w:marRight w:val="0"/>
      <w:marTop w:val="0"/>
      <w:marBottom w:val="0"/>
      <w:divBdr>
        <w:top w:val="none" w:sz="0" w:space="0" w:color="auto"/>
        <w:left w:val="none" w:sz="0" w:space="0" w:color="auto"/>
        <w:bottom w:val="none" w:sz="0" w:space="0" w:color="auto"/>
        <w:right w:val="none" w:sz="0" w:space="0" w:color="auto"/>
      </w:divBdr>
    </w:div>
    <w:div w:id="1146316262">
      <w:bodyDiv w:val="1"/>
      <w:marLeft w:val="0"/>
      <w:marRight w:val="0"/>
      <w:marTop w:val="0"/>
      <w:marBottom w:val="0"/>
      <w:divBdr>
        <w:top w:val="none" w:sz="0" w:space="0" w:color="auto"/>
        <w:left w:val="none" w:sz="0" w:space="0" w:color="auto"/>
        <w:bottom w:val="none" w:sz="0" w:space="0" w:color="auto"/>
        <w:right w:val="none" w:sz="0" w:space="0" w:color="auto"/>
      </w:divBdr>
    </w:div>
    <w:div w:id="2144301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direct.gov.uk/caretolearn"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access.fund@newdur.ac.u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7DA93B39DD44488689E85BF64B1D0F" ma:contentTypeVersion="18" ma:contentTypeDescription="Create a new document." ma:contentTypeScope="" ma:versionID="8d52a428f23be2969e2ba08b9af52ca0">
  <xsd:schema xmlns:xsd="http://www.w3.org/2001/XMLSchema" xmlns:xs="http://www.w3.org/2001/XMLSchema" xmlns:p="http://schemas.microsoft.com/office/2006/metadata/properties" xmlns:ns1="http://schemas.microsoft.com/sharepoint/v3" xmlns:ns2="a51116f8-8f82-4358-968d-99f1069e310b" xmlns:ns3="a9e48453-823e-42a4-a015-6bcb7fba9966" xmlns:ns4="49ac9dbf-2aed-4fab-bd45-663247675ba6" targetNamespace="http://schemas.microsoft.com/office/2006/metadata/properties" ma:root="true" ma:fieldsID="b173b7386717b64aa65234ba2138eff3" ns1:_="" ns2:_="" ns3:_="" ns4:_="">
    <xsd:import namespace="http://schemas.microsoft.com/sharepoint/v3"/>
    <xsd:import namespace="a51116f8-8f82-4358-968d-99f1069e310b"/>
    <xsd:import namespace="a9e48453-823e-42a4-a015-6bcb7fba9966"/>
    <xsd:import namespace="49ac9dbf-2aed-4fab-bd45-663247675ba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1116f8-8f82-4358-968d-99f1069e31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787c8ee4-d1cb-493a-b1c2-7de609d09735"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9e48453-823e-42a4-a015-6bcb7fba996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8c3a37f4-24bc-4bdf-bd31-e4595666e1da}" ma:internalName="TaxCatchAll" ma:showField="CatchAllData" ma:web="a9e48453-823e-42a4-a015-6bcb7fba99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a51116f8-8f82-4358-968d-99f1069e310b">
      <Terms xmlns="http://schemas.microsoft.com/office/infopath/2007/PartnerControls"/>
    </lcf76f155ced4ddcb4097134ff3c332f>
    <TaxCatchAll xmlns="49ac9dbf-2aed-4fab-bd45-663247675ba6" xsi:nil="true"/>
  </documentManagement>
</p:properties>
</file>

<file path=customXml/itemProps1.xml><?xml version="1.0" encoding="utf-8"?>
<ds:datastoreItem xmlns:ds="http://schemas.openxmlformats.org/officeDocument/2006/customXml" ds:itemID="{2A3FB254-AE09-4FE0-B4CA-3CAAC7322A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51116f8-8f82-4358-968d-99f1069e310b"/>
    <ds:schemaRef ds:uri="a9e48453-823e-42a4-a015-6bcb7fba9966"/>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DED1E8-E330-4093-813E-E49BDA3ACB5B}">
  <ds:schemaRefs>
    <ds:schemaRef ds:uri="http://schemas.microsoft.com/sharepoint/v3/contenttype/forms"/>
  </ds:schemaRefs>
</ds:datastoreItem>
</file>

<file path=customXml/itemProps3.xml><?xml version="1.0" encoding="utf-8"?>
<ds:datastoreItem xmlns:ds="http://schemas.openxmlformats.org/officeDocument/2006/customXml" ds:itemID="{13C4DA1F-3FB3-40C7-A96D-FE494787B5E0}">
  <ds:schemaRefs>
    <ds:schemaRef ds:uri="http://schemas.openxmlformats.org/officeDocument/2006/bibliography"/>
  </ds:schemaRefs>
</ds:datastoreItem>
</file>

<file path=customXml/itemProps4.xml><?xml version="1.0" encoding="utf-8"?>
<ds:datastoreItem xmlns:ds="http://schemas.openxmlformats.org/officeDocument/2006/customXml" ds:itemID="{F936F20E-D381-428D-B180-05E8D70520F8}">
  <ds:schemaRefs>
    <ds:schemaRef ds:uri="http://schemas.microsoft.com/office/2006/metadata/properties"/>
    <ds:schemaRef ds:uri="http://schemas.microsoft.com/office/infopath/2007/PartnerControls"/>
    <ds:schemaRef ds:uri="http://schemas.microsoft.com/sharepoint/v3"/>
    <ds:schemaRef ds:uri="a51116f8-8f82-4358-968d-99f1069e310b"/>
    <ds:schemaRef ds:uri="49ac9dbf-2aed-4fab-bd45-663247675ba6"/>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3</Pages>
  <Words>1118</Words>
  <Characters>6378</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New College Durham</Company>
  <LinksUpToDate>false</LinksUpToDate>
  <CharactersWithSpaces>7482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NCD</dc:creator>
  <cp:lastModifiedBy>Karen Milne</cp:lastModifiedBy>
  <cp:revision>258</cp:revision>
  <cp:lastPrinted>2023-06-14T11:53:00Z</cp:lastPrinted>
  <dcterms:created xsi:type="dcterms:W3CDTF">2022-05-17T14:12:00Z</dcterms:created>
  <dcterms:modified xsi:type="dcterms:W3CDTF">2023-06-14T12:25:00Z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0x0101001B7DA93B39DD44488689E85BF64B1D0F</vt:lpwstr>
  </property>
  <property fmtid="{D5CDD505-2E9C-101B-9397-08002B2CF9AE}" pid="3" name="MediaServiceImageTags">
    <vt:lpwstr/>
  </property>
</Properties>
</file>